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A80C" w14:textId="77777777" w:rsidR="008C1C9E" w:rsidRDefault="008C1C9E" w:rsidP="008C1C9E">
      <w:pPr>
        <w:jc w:val="center"/>
        <w:rPr>
          <w:sz w:val="16"/>
          <w:szCs w:val="16"/>
        </w:rPr>
      </w:pPr>
      <w:r>
        <w:rPr>
          <w:noProof/>
        </w:rPr>
        <w:drawing>
          <wp:inline distT="0" distB="0" distL="0" distR="0" wp14:anchorId="0E2489F9" wp14:editId="2ACDD3E9">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5E97E3E" w14:textId="77777777" w:rsidR="008C1C9E" w:rsidRPr="003257CF" w:rsidRDefault="008C1C9E" w:rsidP="008C1C9E">
      <w:pPr>
        <w:pStyle w:val="Default"/>
        <w:jc w:val="both"/>
        <w:rPr>
          <w:rFonts w:ascii="English111 Adagio BT" w:hAnsi="English111 Adagio BT" w:cs="English111 Adagio BT"/>
        </w:rPr>
      </w:pPr>
      <w:r>
        <w:rPr>
          <w:sz w:val="16"/>
          <w:szCs w:val="16"/>
        </w:rPr>
        <w:t xml:space="preserve">                                                                                                                                </w:t>
      </w:r>
      <w:r>
        <w:rPr>
          <w:rFonts w:ascii="Times New Roman" w:hAnsi="Times New Roman"/>
          <w:b/>
          <w:i/>
          <w:iCs/>
          <w:noProof/>
        </w:rPr>
        <w:drawing>
          <wp:anchor distT="0" distB="0" distL="114300" distR="114300" simplePos="0" relativeHeight="251659264" behindDoc="0" locked="0" layoutInCell="1" allowOverlap="1" wp14:anchorId="3547678D" wp14:editId="0F5C5C83">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Pr>
          <w:sz w:val="19"/>
          <w:szCs w:val="19"/>
        </w:rPr>
        <w:tab/>
      </w:r>
    </w:p>
    <w:p w14:paraId="199CFEF8" w14:textId="77777777" w:rsidR="008C1C9E" w:rsidRDefault="008C1C9E" w:rsidP="008C1C9E">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6555C5F9" wp14:editId="2698C26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36EE400B" w14:textId="77777777" w:rsidR="008C1C9E" w:rsidRDefault="008C1C9E" w:rsidP="008C1C9E">
      <w:pPr>
        <w:tabs>
          <w:tab w:val="left" w:pos="1470"/>
        </w:tabs>
        <w:spacing w:line="240" w:lineRule="exact"/>
        <w:rPr>
          <w:sz w:val="19"/>
          <w:szCs w:val="19"/>
        </w:rPr>
      </w:pPr>
      <w:r>
        <w:rPr>
          <w:sz w:val="19"/>
          <w:szCs w:val="19"/>
        </w:rPr>
        <w:tab/>
      </w:r>
    </w:p>
    <w:p w14:paraId="6D1BB891" w14:textId="77777777" w:rsidR="008C1C9E" w:rsidRDefault="008C1C9E" w:rsidP="008C1C9E">
      <w:pPr>
        <w:tabs>
          <w:tab w:val="left" w:pos="1470"/>
          <w:tab w:val="left" w:pos="4005"/>
        </w:tabs>
        <w:spacing w:line="240" w:lineRule="exact"/>
        <w:rPr>
          <w:sz w:val="19"/>
          <w:szCs w:val="19"/>
        </w:rPr>
      </w:pPr>
    </w:p>
    <w:p w14:paraId="5B8472F5" w14:textId="77777777" w:rsidR="008C1C9E" w:rsidRPr="007C406A" w:rsidRDefault="008C1C9E" w:rsidP="008C1C9E">
      <w:pPr>
        <w:keepNext/>
        <w:tabs>
          <w:tab w:val="center" w:pos="4819"/>
        </w:tabs>
        <w:outlineLvl w:val="0"/>
        <w:rPr>
          <w:bCs/>
          <w:i/>
          <w:iCs/>
          <w:kern w:val="32"/>
        </w:rPr>
      </w:pPr>
      <w:r w:rsidRPr="003C2511">
        <w:rPr>
          <w:bCs/>
          <w:i/>
          <w:iCs/>
          <w:kern w:val="32"/>
        </w:rPr>
        <w:t>ISTITUTO COMPRENSIVO “N. ZINGARELLI”</w:t>
      </w:r>
    </w:p>
    <w:p w14:paraId="033B0A95" w14:textId="77777777" w:rsidR="008C1C9E" w:rsidRDefault="008C1C9E" w:rsidP="008C1C9E">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0B11A6FC" w14:textId="77777777" w:rsidR="008C1C9E" w:rsidRDefault="008C1C9E" w:rsidP="008C1C9E">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8" w:history="1">
        <w:r w:rsidRPr="00713DB1">
          <w:rPr>
            <w:rStyle w:val="Collegamentoipertestuale"/>
            <w:rFonts w:ascii="Calibri" w:hAnsi="Calibri"/>
            <w:i/>
          </w:rPr>
          <w:t>baic81300t@istruzione.it</w:t>
        </w:r>
      </w:hyperlink>
    </w:p>
    <w:p w14:paraId="62D1F30C" w14:textId="77777777" w:rsidR="00C74E58" w:rsidRDefault="00C74E58"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3F3FD582" w14:textId="6D9FF17E" w:rsidR="008C1C9E" w:rsidRDefault="00FC5127" w:rsidP="001B1488">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AC71F4">
        <w:rPr>
          <w:rFonts w:ascii="Calibri" w:eastAsia="Calibri" w:hAnsi="Calibri" w:cs="Calibri"/>
          <w:b/>
          <w:sz w:val="22"/>
          <w:szCs w:val="22"/>
          <w:lang w:eastAsia="en-US"/>
        </w:rPr>
        <w:t>B</w:t>
      </w:r>
      <w:r w:rsidR="00C74E58">
        <w:rPr>
          <w:rFonts w:ascii="Calibri" w:eastAsia="Calibri" w:hAnsi="Calibri" w:cs="Calibri"/>
          <w:b/>
          <w:sz w:val="22"/>
          <w:szCs w:val="22"/>
          <w:lang w:eastAsia="en-US"/>
        </w:rPr>
        <w:t xml:space="preserve"> – </w:t>
      </w:r>
      <w:r w:rsidR="00AC71F4">
        <w:rPr>
          <w:rFonts w:ascii="Calibri" w:eastAsia="Calibri" w:hAnsi="Calibri" w:cs="Calibri"/>
          <w:b/>
          <w:sz w:val="22"/>
          <w:szCs w:val="22"/>
          <w:lang w:eastAsia="en-US"/>
        </w:rPr>
        <w:t>DICHIARAZIONE DI INSUSSISTENZA DI INCOMPATIBILITA’ O CAUSE OSTATIVE</w:t>
      </w:r>
    </w:p>
    <w:p w14:paraId="2C004DC9" w14:textId="22B4D7C9"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03E1ECA9" w14:textId="77777777" w:rsidR="00EF71AE" w:rsidRPr="004C749A" w:rsidRDefault="00EF71AE" w:rsidP="00EF71AE">
      <w:pPr>
        <w:spacing w:before="120" w:after="120" w:line="276" w:lineRule="auto"/>
        <w:jc w:val="right"/>
        <w:rPr>
          <w:rFonts w:asciiTheme="minorHAnsi" w:hAnsiTheme="minorHAnsi" w:cstheme="minorHAnsi"/>
          <w:b/>
          <w:noProof/>
          <w:sz w:val="22"/>
          <w:szCs w:val="22"/>
        </w:rPr>
      </w:pPr>
      <w:r w:rsidRPr="004C749A">
        <w:rPr>
          <w:rFonts w:asciiTheme="minorHAnsi" w:hAnsiTheme="minorHAnsi" w:cstheme="minorHAnsi"/>
          <w:b/>
          <w:noProof/>
          <w:sz w:val="22"/>
          <w:szCs w:val="22"/>
        </w:rPr>
        <w:t>Al Dirigente Scolastico</w:t>
      </w:r>
    </w:p>
    <w:p w14:paraId="0D40CE56" w14:textId="77777777" w:rsidR="00EF71AE" w:rsidRPr="008D63D3" w:rsidRDefault="00EF71AE" w:rsidP="00EF71AE">
      <w:pPr>
        <w:spacing w:before="120" w:after="120" w:line="276" w:lineRule="auto"/>
        <w:rPr>
          <w:rFonts w:asciiTheme="minorHAnsi" w:hAnsiTheme="minorHAnsi" w:cstheme="minorHAnsi"/>
          <w:b/>
          <w:i/>
          <w:iCs/>
          <w:sz w:val="22"/>
          <w:szCs w:val="22"/>
        </w:rPr>
      </w:pPr>
      <w:bookmarkStart w:id="1" w:name="_Hlk159004114"/>
      <w:r w:rsidRPr="008D63D3">
        <w:rPr>
          <w:rFonts w:asciiTheme="minorHAnsi" w:hAnsiTheme="minorHAnsi" w:cstheme="minorHAnsi"/>
          <w:b/>
          <w:i/>
          <w:iCs/>
          <w:sz w:val="22"/>
          <w:szCs w:val="22"/>
        </w:rPr>
        <w:t>Dichiarazione di insussistenza di incompatibilità o cause ostative</w:t>
      </w:r>
    </w:p>
    <w:bookmarkEnd w:id="1"/>
    <w:p w14:paraId="0A3882E6" w14:textId="77777777" w:rsidR="00EF71AE" w:rsidRPr="008D63D3" w:rsidRDefault="00EF71AE" w:rsidP="00EF71AE">
      <w:pPr>
        <w:spacing w:before="120" w:after="120" w:line="276" w:lineRule="auto"/>
        <w:rPr>
          <w:rFonts w:asciiTheme="minorHAnsi" w:hAnsiTheme="minorHAnsi" w:cstheme="minorHAnsi"/>
          <w:b/>
          <w:bCs/>
          <w:i/>
          <w:iCs/>
          <w:sz w:val="22"/>
          <w:szCs w:val="22"/>
        </w:rPr>
      </w:pPr>
      <w:r w:rsidRPr="008D63D3">
        <w:rPr>
          <w:rFonts w:asciiTheme="minorHAnsi" w:hAnsiTheme="minorHAnsi" w:cstheme="minorHAnsi"/>
          <w:b/>
          <w:bCs/>
          <w:i/>
          <w:iCs/>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5027A3C" w14:textId="149AF0AA" w:rsidR="00EF71AE" w:rsidRPr="00C23EE0"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CNP: M4C1I3.1-2023-1143-</w:t>
      </w:r>
      <w:r w:rsidR="002A04FC">
        <w:rPr>
          <w:rFonts w:asciiTheme="minorHAnsi" w:hAnsiTheme="minorHAnsi" w:cstheme="minorHAnsi"/>
          <w:b/>
          <w:bCs/>
          <w:i/>
          <w:iCs/>
          <w:sz w:val="22"/>
          <w:szCs w:val="22"/>
        </w:rPr>
        <w:t>P-29945</w:t>
      </w:r>
    </w:p>
    <w:p w14:paraId="3B1830FB" w14:textId="77777777" w:rsidR="00EF71AE"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CUP: C94D23001480006</w:t>
      </w:r>
    </w:p>
    <w:p w14:paraId="2A1BD737" w14:textId="77777777" w:rsidR="00EF71AE" w:rsidRDefault="00EF71AE" w:rsidP="00EF71AE">
      <w:pPr>
        <w:spacing w:before="120" w:after="120" w:line="276" w:lineRule="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0"/>
        <w:gridCol w:w="400"/>
        <w:gridCol w:w="270"/>
        <w:gridCol w:w="1248"/>
        <w:gridCol w:w="2334"/>
        <w:gridCol w:w="1092"/>
        <w:gridCol w:w="506"/>
        <w:gridCol w:w="690"/>
        <w:gridCol w:w="1847"/>
      </w:tblGrid>
      <w:tr w:rsidR="00EF71AE" w:rsidRPr="004C749A" w14:paraId="36A4184D" w14:textId="77777777" w:rsidTr="00241BDA">
        <w:tc>
          <w:tcPr>
            <w:tcW w:w="1980" w:type="dxa"/>
            <w:gridSpan w:val="4"/>
          </w:tcPr>
          <w:p w14:paraId="091C1E25"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Il/la sottoscritto/a</w:t>
            </w:r>
          </w:p>
        </w:tc>
        <w:tc>
          <w:tcPr>
            <w:tcW w:w="3969" w:type="dxa"/>
            <w:gridSpan w:val="2"/>
            <w:tcBorders>
              <w:bottom w:val="single" w:sz="4" w:space="0" w:color="auto"/>
            </w:tcBorders>
          </w:tcPr>
          <w:p w14:paraId="16BD17A8" w14:textId="77777777" w:rsidR="00EF71AE" w:rsidRPr="004C749A" w:rsidRDefault="00EF71AE" w:rsidP="00241BDA">
            <w:pPr>
              <w:spacing w:before="120"/>
              <w:rPr>
                <w:rFonts w:asciiTheme="minorHAnsi" w:hAnsiTheme="minorHAnsi" w:cstheme="minorHAnsi"/>
                <w:b/>
                <w:sz w:val="22"/>
                <w:szCs w:val="22"/>
              </w:rPr>
            </w:pPr>
          </w:p>
        </w:tc>
        <w:tc>
          <w:tcPr>
            <w:tcW w:w="1134" w:type="dxa"/>
          </w:tcPr>
          <w:p w14:paraId="6F4153E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nato/a a</w:t>
            </w:r>
          </w:p>
        </w:tc>
        <w:tc>
          <w:tcPr>
            <w:tcW w:w="3373" w:type="dxa"/>
            <w:gridSpan w:val="3"/>
            <w:tcBorders>
              <w:bottom w:val="single" w:sz="4" w:space="0" w:color="auto"/>
            </w:tcBorders>
          </w:tcPr>
          <w:p w14:paraId="383DD1BD"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76906006" w14:textId="77777777" w:rsidTr="00241BDA">
        <w:tc>
          <w:tcPr>
            <w:tcW w:w="421" w:type="dxa"/>
          </w:tcPr>
          <w:p w14:paraId="5045173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w:t>
            </w:r>
          </w:p>
        </w:tc>
        <w:tc>
          <w:tcPr>
            <w:tcW w:w="1559" w:type="dxa"/>
            <w:gridSpan w:val="3"/>
            <w:tcBorders>
              <w:bottom w:val="single" w:sz="4" w:space="0" w:color="auto"/>
            </w:tcBorders>
          </w:tcPr>
          <w:p w14:paraId="05997421" w14:textId="77777777" w:rsidR="00EF71AE" w:rsidRPr="004C749A" w:rsidRDefault="00EF71AE" w:rsidP="00241BDA">
            <w:pPr>
              <w:spacing w:before="120"/>
              <w:rPr>
                <w:rFonts w:asciiTheme="minorHAnsi" w:hAnsiTheme="minorHAnsi" w:cstheme="minorHAnsi"/>
                <w:b/>
                <w:sz w:val="22"/>
                <w:szCs w:val="22"/>
              </w:rPr>
            </w:pPr>
          </w:p>
        </w:tc>
        <w:tc>
          <w:tcPr>
            <w:tcW w:w="1276" w:type="dxa"/>
          </w:tcPr>
          <w:p w14:paraId="6B08B7DB"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residente a</w:t>
            </w:r>
          </w:p>
        </w:tc>
        <w:tc>
          <w:tcPr>
            <w:tcW w:w="3827" w:type="dxa"/>
            <w:gridSpan w:val="2"/>
            <w:tcBorders>
              <w:bottom w:val="single" w:sz="4" w:space="0" w:color="auto"/>
            </w:tcBorders>
          </w:tcPr>
          <w:p w14:paraId="48822A4B" w14:textId="77777777" w:rsidR="00EF71AE" w:rsidRPr="004C749A" w:rsidRDefault="00EF71AE" w:rsidP="00241BDA">
            <w:pPr>
              <w:spacing w:before="120"/>
              <w:rPr>
                <w:rFonts w:asciiTheme="minorHAnsi" w:hAnsiTheme="minorHAnsi" w:cstheme="minorHAnsi"/>
                <w:b/>
                <w:sz w:val="22"/>
                <w:szCs w:val="22"/>
              </w:rPr>
            </w:pPr>
          </w:p>
        </w:tc>
        <w:tc>
          <w:tcPr>
            <w:tcW w:w="1276" w:type="dxa"/>
            <w:gridSpan w:val="2"/>
          </w:tcPr>
          <w:p w14:paraId="449D6214"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Prov</w:t>
            </w:r>
            <w:r>
              <w:rPr>
                <w:rFonts w:asciiTheme="minorHAnsi" w:hAnsiTheme="minorHAnsi" w:cstheme="minorHAnsi"/>
                <w:sz w:val="22"/>
                <w:szCs w:val="22"/>
              </w:rPr>
              <w:t>.</w:t>
            </w:r>
            <w:r w:rsidRPr="004C749A">
              <w:rPr>
                <w:rFonts w:asciiTheme="minorHAnsi" w:hAnsiTheme="minorHAnsi" w:cstheme="minorHAnsi"/>
                <w:sz w:val="22"/>
                <w:szCs w:val="22"/>
              </w:rPr>
              <w:t xml:space="preserve"> di</w:t>
            </w:r>
          </w:p>
        </w:tc>
        <w:tc>
          <w:tcPr>
            <w:tcW w:w="2097" w:type="dxa"/>
            <w:tcBorders>
              <w:bottom w:val="single" w:sz="4" w:space="0" w:color="auto"/>
            </w:tcBorders>
          </w:tcPr>
          <w:p w14:paraId="64C86325"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49AF54FC" w14:textId="77777777" w:rsidTr="00241BDA">
        <w:tc>
          <w:tcPr>
            <w:tcW w:w="1271" w:type="dxa"/>
            <w:gridSpan w:val="2"/>
          </w:tcPr>
          <w:p w14:paraId="1BC0C15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Via/Piazza</w:t>
            </w:r>
          </w:p>
        </w:tc>
        <w:tc>
          <w:tcPr>
            <w:tcW w:w="6379" w:type="dxa"/>
            <w:gridSpan w:val="6"/>
            <w:tcBorders>
              <w:bottom w:val="single" w:sz="4" w:space="0" w:color="auto"/>
            </w:tcBorders>
          </w:tcPr>
          <w:p w14:paraId="4CC6D7F0" w14:textId="77777777" w:rsidR="00EF71AE" w:rsidRPr="004C749A" w:rsidRDefault="00EF71AE" w:rsidP="00241BDA">
            <w:pPr>
              <w:spacing w:before="120"/>
              <w:rPr>
                <w:rFonts w:asciiTheme="minorHAnsi" w:hAnsiTheme="minorHAnsi" w:cstheme="minorHAnsi"/>
                <w:b/>
                <w:sz w:val="22"/>
                <w:szCs w:val="22"/>
              </w:rPr>
            </w:pPr>
          </w:p>
        </w:tc>
        <w:tc>
          <w:tcPr>
            <w:tcW w:w="709" w:type="dxa"/>
          </w:tcPr>
          <w:p w14:paraId="0356F326"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N°</w:t>
            </w:r>
          </w:p>
        </w:tc>
        <w:tc>
          <w:tcPr>
            <w:tcW w:w="2097" w:type="dxa"/>
            <w:tcBorders>
              <w:bottom w:val="single" w:sz="4" w:space="0" w:color="auto"/>
            </w:tcBorders>
          </w:tcPr>
          <w:p w14:paraId="39BAADEE"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5BDE6F98" w14:textId="77777777" w:rsidTr="00241BDA">
        <w:tc>
          <w:tcPr>
            <w:tcW w:w="1696" w:type="dxa"/>
            <w:gridSpan w:val="3"/>
          </w:tcPr>
          <w:p w14:paraId="665C12FF"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Codice fiscale</w:t>
            </w:r>
          </w:p>
        </w:tc>
        <w:tc>
          <w:tcPr>
            <w:tcW w:w="8760" w:type="dxa"/>
            <w:gridSpan w:val="7"/>
            <w:tcBorders>
              <w:bottom w:val="single" w:sz="4" w:space="0" w:color="auto"/>
            </w:tcBorders>
          </w:tcPr>
          <w:p w14:paraId="7551BD77"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3F09CD83" w14:textId="77777777" w:rsidTr="00241BDA">
        <w:tc>
          <w:tcPr>
            <w:tcW w:w="1696" w:type="dxa"/>
            <w:gridSpan w:val="3"/>
          </w:tcPr>
          <w:p w14:paraId="7F6C13A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in qualità di</w:t>
            </w:r>
          </w:p>
        </w:tc>
        <w:tc>
          <w:tcPr>
            <w:tcW w:w="8760" w:type="dxa"/>
            <w:gridSpan w:val="7"/>
            <w:tcBorders>
              <w:bottom w:val="single" w:sz="4" w:space="0" w:color="auto"/>
            </w:tcBorders>
          </w:tcPr>
          <w:p w14:paraId="703BBE8B" w14:textId="77777777" w:rsidR="00EF71AE" w:rsidRPr="004C749A" w:rsidRDefault="00EF71AE" w:rsidP="00241BDA">
            <w:pPr>
              <w:spacing w:before="120"/>
              <w:rPr>
                <w:rFonts w:asciiTheme="minorHAnsi" w:hAnsiTheme="minorHAnsi" w:cstheme="minorHAnsi"/>
                <w:b/>
                <w:sz w:val="22"/>
                <w:szCs w:val="22"/>
              </w:rPr>
            </w:pPr>
          </w:p>
        </w:tc>
      </w:tr>
    </w:tbl>
    <w:p w14:paraId="761DED88" w14:textId="77777777" w:rsidR="00EF71AE" w:rsidRPr="008D63D3" w:rsidRDefault="00EF71AE" w:rsidP="00EF71AE">
      <w:pPr>
        <w:spacing w:before="120" w:after="120" w:line="276" w:lineRule="auto"/>
        <w:rPr>
          <w:rFonts w:asciiTheme="minorHAnsi" w:hAnsiTheme="minorHAnsi" w:cstheme="minorHAnsi"/>
          <w:sz w:val="22"/>
          <w:szCs w:val="22"/>
        </w:rPr>
      </w:pPr>
    </w:p>
    <w:p w14:paraId="752E7D87" w14:textId="77777777" w:rsidR="00EF71AE" w:rsidRPr="008D63D3" w:rsidRDefault="00EF71AE" w:rsidP="00EF71AE">
      <w:pPr>
        <w:spacing w:before="120" w:after="120" w:line="276" w:lineRule="auto"/>
        <w:jc w:val="center"/>
        <w:rPr>
          <w:rFonts w:asciiTheme="minorHAnsi" w:hAnsiTheme="minorHAnsi" w:cstheme="minorHAnsi"/>
          <w:b/>
          <w:bCs/>
          <w:sz w:val="22"/>
          <w:szCs w:val="22"/>
        </w:rPr>
      </w:pPr>
      <w:r w:rsidRPr="008D63D3">
        <w:rPr>
          <w:rFonts w:asciiTheme="minorHAnsi" w:hAnsiTheme="minorHAnsi" w:cstheme="minorHAnsi"/>
          <w:b/>
          <w:bCs/>
          <w:sz w:val="22"/>
          <w:szCs w:val="22"/>
        </w:rPr>
        <w:t>DICHIARA</w:t>
      </w:r>
    </w:p>
    <w:p w14:paraId="13929F74" w14:textId="77777777" w:rsidR="00EF71AE" w:rsidRPr="008D63D3" w:rsidRDefault="00EF71AE" w:rsidP="00EF71AE">
      <w:pPr>
        <w:spacing w:before="120" w:after="120" w:line="276" w:lineRule="auto"/>
        <w:rPr>
          <w:rFonts w:asciiTheme="minorHAnsi" w:hAnsiTheme="minorHAnsi" w:cstheme="minorHAnsi"/>
          <w:sz w:val="22"/>
          <w:szCs w:val="22"/>
        </w:rPr>
      </w:pPr>
    </w:p>
    <w:p w14:paraId="7AFBDEE8" w14:textId="77777777" w:rsidR="00EF71AE" w:rsidRPr="008D63D3" w:rsidRDefault="00EF71AE" w:rsidP="00EF71AE">
      <w:pPr>
        <w:spacing w:before="120" w:after="120" w:line="276" w:lineRule="auto"/>
        <w:rPr>
          <w:rFonts w:asciiTheme="minorHAnsi" w:hAnsiTheme="minorHAnsi" w:cstheme="minorHAnsi"/>
          <w:sz w:val="22"/>
          <w:szCs w:val="22"/>
        </w:rPr>
      </w:pPr>
      <w:r w:rsidRPr="008D63D3">
        <w:rPr>
          <w:rFonts w:asciiTheme="minorHAnsi" w:hAnsiTheme="minorHAnsi" w:cstheme="minorHAnsi"/>
          <w:sz w:val="22"/>
          <w:szCs w:val="22"/>
        </w:rPr>
        <w:t>ai sensi dell’Articolo 75 del d.P.R. n. 445 del 28 dicembre 2000 consapevole degli artt. 46 e 47 del d.P.R. n. 445 del 28 dicembre 2000:</w:t>
      </w:r>
    </w:p>
    <w:p w14:paraId="2BA36C3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non trovarsi in situazione di incompatibilità, ai sensi di quanto previsto dal d.lgs. n. 39/2013 e dall’Articolo 53, del d.lgs. n. 165/2001; </w:t>
      </w:r>
    </w:p>
    <w:p w14:paraId="377B05E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59DF777"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lastRenderedPageBreak/>
        <w:t>non coinvolge interessi propri;</w:t>
      </w:r>
    </w:p>
    <w:p w14:paraId="182B3878"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D221BD3"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0924B64"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62F7B8"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che non sussistono diverse ragioni di opportunità che si frappongano al conferimento dell’incarico in questione;</w:t>
      </w:r>
    </w:p>
    <w:p w14:paraId="2AC6371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13D5BA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9F2FD9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9F8ADAD" w14:textId="460639AA"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essere stato informato, ai sensi dell’Articolo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542BBBDC" w14:textId="77777777" w:rsidR="00EF71AE" w:rsidRPr="008D63D3" w:rsidRDefault="00EF71AE" w:rsidP="00EF71AE">
      <w:pPr>
        <w:spacing w:before="120" w:after="120" w:line="276" w:lineRule="auto"/>
        <w:rPr>
          <w:rFonts w:asciiTheme="minorHAns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71AE" w:rsidRPr="004C749A" w14:paraId="3435102B" w14:textId="77777777" w:rsidTr="00241BDA">
        <w:trPr>
          <w:jc w:val="center"/>
        </w:trPr>
        <w:tc>
          <w:tcPr>
            <w:tcW w:w="4814" w:type="dxa"/>
          </w:tcPr>
          <w:p w14:paraId="2CD2C40F"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Luogo e data</w:t>
            </w:r>
          </w:p>
        </w:tc>
        <w:tc>
          <w:tcPr>
            <w:tcW w:w="4814" w:type="dxa"/>
          </w:tcPr>
          <w:p w14:paraId="2CB844D3"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Firma del Partecipante</w:t>
            </w:r>
          </w:p>
        </w:tc>
      </w:tr>
      <w:tr w:rsidR="00EF71AE" w:rsidRPr="004C749A" w14:paraId="1B251D7E" w14:textId="77777777" w:rsidTr="00241BDA">
        <w:trPr>
          <w:jc w:val="center"/>
        </w:trPr>
        <w:tc>
          <w:tcPr>
            <w:tcW w:w="4814" w:type="dxa"/>
          </w:tcPr>
          <w:p w14:paraId="72BA2054"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 ______________</w:t>
            </w:r>
          </w:p>
        </w:tc>
        <w:tc>
          <w:tcPr>
            <w:tcW w:w="4814" w:type="dxa"/>
          </w:tcPr>
          <w:p w14:paraId="69772721"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____________________________</w:t>
            </w:r>
          </w:p>
        </w:tc>
      </w:tr>
    </w:tbl>
    <w:p w14:paraId="0EC7039A" w14:textId="77777777"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sectPr w:rsidR="00EF71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777286"/>
    <w:multiLevelType w:val="hybridMultilevel"/>
    <w:tmpl w:val="87264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8592C"/>
    <w:multiLevelType w:val="hybridMultilevel"/>
    <w:tmpl w:val="699C117E"/>
    <w:lvl w:ilvl="0" w:tplc="52784388">
      <w:start w:val="1"/>
      <w:numFmt w:val="decimal"/>
      <w:lvlText w:val="%1)"/>
      <w:lvlJc w:val="left"/>
      <w:pPr>
        <w:ind w:left="655" w:hanging="360"/>
      </w:pPr>
      <w:rPr>
        <w:rFonts w:ascii="Times New Roman" w:eastAsia="Times New Roman" w:hAnsi="Times New Roman" w:cs="Times New Roman" w:hint="default"/>
        <w:spacing w:val="-20"/>
        <w:w w:val="100"/>
        <w:sz w:val="24"/>
        <w:szCs w:val="24"/>
        <w:lang w:val="it-IT" w:eastAsia="en-US" w:bidi="ar-SA"/>
      </w:rPr>
    </w:lvl>
    <w:lvl w:ilvl="1" w:tplc="1F9AD856">
      <w:numFmt w:val="bullet"/>
      <w:lvlText w:val="•"/>
      <w:lvlJc w:val="left"/>
      <w:pPr>
        <w:ind w:left="1659" w:hanging="360"/>
      </w:pPr>
      <w:rPr>
        <w:lang w:val="it-IT" w:eastAsia="en-US" w:bidi="ar-SA"/>
      </w:rPr>
    </w:lvl>
    <w:lvl w:ilvl="2" w:tplc="FBF0D30C">
      <w:numFmt w:val="bullet"/>
      <w:lvlText w:val="•"/>
      <w:lvlJc w:val="left"/>
      <w:pPr>
        <w:ind w:left="2658" w:hanging="360"/>
      </w:pPr>
      <w:rPr>
        <w:lang w:val="it-IT" w:eastAsia="en-US" w:bidi="ar-SA"/>
      </w:rPr>
    </w:lvl>
    <w:lvl w:ilvl="3" w:tplc="E99A7A50">
      <w:numFmt w:val="bullet"/>
      <w:lvlText w:val="•"/>
      <w:lvlJc w:val="left"/>
      <w:pPr>
        <w:ind w:left="3657" w:hanging="360"/>
      </w:pPr>
      <w:rPr>
        <w:lang w:val="it-IT" w:eastAsia="en-US" w:bidi="ar-SA"/>
      </w:rPr>
    </w:lvl>
    <w:lvl w:ilvl="4" w:tplc="D65AFC60">
      <w:numFmt w:val="bullet"/>
      <w:lvlText w:val="•"/>
      <w:lvlJc w:val="left"/>
      <w:pPr>
        <w:ind w:left="4656" w:hanging="360"/>
      </w:pPr>
      <w:rPr>
        <w:lang w:val="it-IT" w:eastAsia="en-US" w:bidi="ar-SA"/>
      </w:rPr>
    </w:lvl>
    <w:lvl w:ilvl="5" w:tplc="92A6516C">
      <w:numFmt w:val="bullet"/>
      <w:lvlText w:val="•"/>
      <w:lvlJc w:val="left"/>
      <w:pPr>
        <w:ind w:left="5655" w:hanging="360"/>
      </w:pPr>
      <w:rPr>
        <w:lang w:val="it-IT" w:eastAsia="en-US" w:bidi="ar-SA"/>
      </w:rPr>
    </w:lvl>
    <w:lvl w:ilvl="6" w:tplc="1E26F53C">
      <w:numFmt w:val="bullet"/>
      <w:lvlText w:val="•"/>
      <w:lvlJc w:val="left"/>
      <w:pPr>
        <w:ind w:left="6654" w:hanging="360"/>
      </w:pPr>
      <w:rPr>
        <w:lang w:val="it-IT" w:eastAsia="en-US" w:bidi="ar-SA"/>
      </w:rPr>
    </w:lvl>
    <w:lvl w:ilvl="7" w:tplc="BE90253A">
      <w:numFmt w:val="bullet"/>
      <w:lvlText w:val="•"/>
      <w:lvlJc w:val="left"/>
      <w:pPr>
        <w:ind w:left="7653" w:hanging="360"/>
      </w:pPr>
      <w:rPr>
        <w:lang w:val="it-IT" w:eastAsia="en-US" w:bidi="ar-SA"/>
      </w:rPr>
    </w:lvl>
    <w:lvl w:ilvl="8" w:tplc="96CED034">
      <w:numFmt w:val="bullet"/>
      <w:lvlText w:val="•"/>
      <w:lvlJc w:val="left"/>
      <w:pPr>
        <w:ind w:left="8652" w:hanging="360"/>
      </w:pPr>
      <w:rPr>
        <w:lang w:val="it-IT" w:eastAsia="en-US" w:bidi="ar-SA"/>
      </w:rPr>
    </w:lvl>
  </w:abstractNum>
  <w:abstractNum w:abstractNumId="4" w15:restartNumberingAfterBreak="0">
    <w:nsid w:val="162B318D"/>
    <w:multiLevelType w:val="hybridMultilevel"/>
    <w:tmpl w:val="5E58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B55B8"/>
    <w:multiLevelType w:val="hybridMultilevel"/>
    <w:tmpl w:val="51441B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5253E20"/>
    <w:multiLevelType w:val="hybridMultilevel"/>
    <w:tmpl w:val="9EB645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14" w15:restartNumberingAfterBreak="0">
    <w:nsid w:val="76B71CD6"/>
    <w:multiLevelType w:val="hybridMultilevel"/>
    <w:tmpl w:val="C85E642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2"/>
  </w:num>
  <w:num w:numId="4">
    <w:abstractNumId w:val="12"/>
  </w:num>
  <w:num w:numId="5">
    <w:abstractNumId w:val="6"/>
  </w:num>
  <w:num w:numId="6">
    <w:abstractNumId w:val="11"/>
  </w:num>
  <w:num w:numId="7">
    <w:abstractNumId w:val="14"/>
  </w:num>
  <w:num w:numId="8">
    <w:abstractNumId w:val="5"/>
  </w:num>
  <w:num w:numId="9">
    <w:abstractNumId w:val="4"/>
  </w:num>
  <w:num w:numId="10">
    <w:abstractNumId w:val="2"/>
  </w:num>
  <w:num w:numId="11">
    <w:abstractNumId w:val="1"/>
    <w:lvlOverride w:ilvl="0">
      <w:startOverride w:val="1"/>
    </w:lvlOverride>
  </w:num>
  <w:num w:numId="12">
    <w:abstractNumId w:val="8"/>
  </w:num>
  <w:num w:numId="13">
    <w:abstractNumId w:val="0"/>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6C"/>
    <w:rsid w:val="00051807"/>
    <w:rsid w:val="0013384C"/>
    <w:rsid w:val="001573D5"/>
    <w:rsid w:val="001B1488"/>
    <w:rsid w:val="001E153C"/>
    <w:rsid w:val="00236112"/>
    <w:rsid w:val="00252DCD"/>
    <w:rsid w:val="002A04FC"/>
    <w:rsid w:val="002A7CF9"/>
    <w:rsid w:val="003907DE"/>
    <w:rsid w:val="003A04B0"/>
    <w:rsid w:val="003C1869"/>
    <w:rsid w:val="00401713"/>
    <w:rsid w:val="0041618F"/>
    <w:rsid w:val="004870EC"/>
    <w:rsid w:val="004A4BC2"/>
    <w:rsid w:val="005039B5"/>
    <w:rsid w:val="00592AE5"/>
    <w:rsid w:val="00660FE1"/>
    <w:rsid w:val="006B657B"/>
    <w:rsid w:val="006E6E71"/>
    <w:rsid w:val="007523C5"/>
    <w:rsid w:val="00755552"/>
    <w:rsid w:val="007B7DD3"/>
    <w:rsid w:val="007C0EE4"/>
    <w:rsid w:val="00866D83"/>
    <w:rsid w:val="0087410D"/>
    <w:rsid w:val="008A418D"/>
    <w:rsid w:val="008A43A9"/>
    <w:rsid w:val="008C1C9E"/>
    <w:rsid w:val="008E011E"/>
    <w:rsid w:val="00901337"/>
    <w:rsid w:val="00942576"/>
    <w:rsid w:val="00945AA5"/>
    <w:rsid w:val="009F4019"/>
    <w:rsid w:val="00A3176C"/>
    <w:rsid w:val="00AC71F4"/>
    <w:rsid w:val="00B66EBE"/>
    <w:rsid w:val="00BE0C5B"/>
    <w:rsid w:val="00C603F7"/>
    <w:rsid w:val="00C74E58"/>
    <w:rsid w:val="00CC576B"/>
    <w:rsid w:val="00CE2D7D"/>
    <w:rsid w:val="00CF04B3"/>
    <w:rsid w:val="00D262B6"/>
    <w:rsid w:val="00D37BA1"/>
    <w:rsid w:val="00D52A6C"/>
    <w:rsid w:val="00DA1980"/>
    <w:rsid w:val="00DB7F45"/>
    <w:rsid w:val="00DC3D26"/>
    <w:rsid w:val="00E01916"/>
    <w:rsid w:val="00E17FE0"/>
    <w:rsid w:val="00ED7A30"/>
    <w:rsid w:val="00EF71AE"/>
    <w:rsid w:val="00F20C7C"/>
    <w:rsid w:val="00FC5127"/>
    <w:rsid w:val="00FF3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1A67"/>
  <w15:chartTrackingRefBased/>
  <w15:docId w15:val="{CF2F0F3F-86A3-45DD-92D3-6F92184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A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qFormat/>
    <w:rsid w:val="00D52A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D52A6C"/>
    <w:pPr>
      <w:widowControl w:val="0"/>
      <w:autoSpaceDE w:val="0"/>
      <w:autoSpaceDN w:val="0"/>
    </w:pPr>
    <w:rPr>
      <w:sz w:val="22"/>
      <w:szCs w:val="22"/>
      <w:lang w:eastAsia="en-US"/>
    </w:rPr>
  </w:style>
  <w:style w:type="character" w:styleId="Numeropagina">
    <w:name w:val="page number"/>
    <w:basedOn w:val="Carpredefinitoparagrafo"/>
    <w:rsid w:val="00D52A6C"/>
  </w:style>
  <w:style w:type="character" w:styleId="Collegamentoipertestuale">
    <w:name w:val="Hyperlink"/>
    <w:rsid w:val="008C1C9E"/>
    <w:rPr>
      <w:color w:val="0000FF"/>
      <w:u w:val="single"/>
    </w:rPr>
  </w:style>
  <w:style w:type="paragraph" w:styleId="Paragrafoelenco">
    <w:name w:val="List Paragraph"/>
    <w:basedOn w:val="Normale"/>
    <w:uiPriority w:val="34"/>
    <w:qFormat/>
    <w:rsid w:val="008C1C9E"/>
    <w:pPr>
      <w:ind w:left="708"/>
    </w:pPr>
    <w:rPr>
      <w:sz w:val="24"/>
      <w:szCs w:val="24"/>
    </w:rPr>
  </w:style>
  <w:style w:type="paragraph" w:customStyle="1" w:styleId="Default">
    <w:name w:val="Default"/>
    <w:rsid w:val="008C1C9E"/>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testo">
    <w:name w:val="Body Text"/>
    <w:basedOn w:val="Normale"/>
    <w:link w:val="CorpotestoCarattere"/>
    <w:uiPriority w:val="1"/>
    <w:qFormat/>
    <w:rsid w:val="008C1C9E"/>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8C1C9E"/>
    <w:rPr>
      <w:rFonts w:ascii="Arial" w:eastAsia="Arial" w:hAnsi="Arial" w:cs="Arial"/>
      <w:lang w:eastAsia="it-IT" w:bidi="it-IT"/>
    </w:rPr>
  </w:style>
  <w:style w:type="paragraph" w:customStyle="1" w:styleId="sche3">
    <w:name w:val="sche_3"/>
    <w:rsid w:val="007C0EE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C0EE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7C0EE4"/>
    <w:pPr>
      <w:numPr>
        <w:numId w:val="12"/>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C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1300t@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2024-04-19T10:33:00Z</cp:lastPrinted>
  <dcterms:created xsi:type="dcterms:W3CDTF">2024-09-12T08:13:00Z</dcterms:created>
  <dcterms:modified xsi:type="dcterms:W3CDTF">2025-01-20T08:04:00Z</dcterms:modified>
</cp:coreProperties>
</file>