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144E" w:rsidRDefault="004B144E">
      <w:pPr>
        <w:widowControl w:val="0"/>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22"/>
          <w:szCs w:val="22"/>
        </w:rPr>
      </w:pPr>
    </w:p>
    <w:tbl>
      <w:tblPr>
        <w:tblStyle w:val="a"/>
        <w:tblW w:w="9854" w:type="dxa"/>
        <w:tblInd w:w="-108" w:type="dxa"/>
        <w:tblLayout w:type="fixed"/>
        <w:tblLook w:val="0000" w:firstRow="0" w:lastRow="0" w:firstColumn="0" w:lastColumn="0" w:noHBand="0" w:noVBand="0"/>
      </w:tblPr>
      <w:tblGrid>
        <w:gridCol w:w="977"/>
        <w:gridCol w:w="7900"/>
        <w:gridCol w:w="977"/>
      </w:tblGrid>
      <w:tr w:rsidR="004B144E">
        <w:tc>
          <w:tcPr>
            <w:tcW w:w="977" w:type="dxa"/>
          </w:tcPr>
          <w:p w:rsidR="004B144E" w:rsidRDefault="005D1D3F">
            <w:pPr>
              <w:pBdr>
                <w:top w:val="nil"/>
                <w:left w:val="nil"/>
                <w:bottom w:val="nil"/>
                <w:right w:val="nil"/>
                <w:between w:val="nil"/>
              </w:pBdr>
              <w:spacing w:line="240" w:lineRule="auto"/>
              <w:ind w:left="0" w:hanging="2"/>
              <w:jc w:val="center"/>
              <w:rPr>
                <w:rFonts w:ascii="Lustria" w:eastAsia="Lustria" w:hAnsi="Lustria" w:cs="Lustria"/>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-64769</wp:posOffset>
                  </wp:positionH>
                  <wp:positionV relativeFrom="paragraph">
                    <wp:posOffset>61595</wp:posOffset>
                  </wp:positionV>
                  <wp:extent cx="591185" cy="640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1185" cy="640080"/>
                          </a:xfrm>
                          <a:prstGeom prst="rect">
                            <a:avLst/>
                          </a:prstGeom>
                          <a:ln/>
                        </pic:spPr>
                      </pic:pic>
                    </a:graphicData>
                  </a:graphic>
                </wp:anchor>
              </w:drawing>
            </w:r>
          </w:p>
        </w:tc>
        <w:tc>
          <w:tcPr>
            <w:tcW w:w="7900" w:type="dxa"/>
          </w:tcPr>
          <w:p w:rsidR="004B144E" w:rsidRDefault="005D1D3F">
            <w:pPr>
              <w:pBdr>
                <w:top w:val="nil"/>
                <w:left w:val="nil"/>
                <w:bottom w:val="nil"/>
                <w:right w:val="nil"/>
                <w:between w:val="nil"/>
              </w:pBdr>
              <w:spacing w:line="240" w:lineRule="auto"/>
              <w:ind w:left="1" w:hanging="3"/>
              <w:jc w:val="center"/>
              <w:rPr>
                <w:rFonts w:ascii="Verdana" w:eastAsia="Verdana" w:hAnsi="Verdana" w:cs="Verdana"/>
                <w:color w:val="000000"/>
                <w:sz w:val="32"/>
                <w:szCs w:val="32"/>
              </w:rPr>
            </w:pPr>
            <w:r>
              <w:rPr>
                <w:rFonts w:ascii="Verdana" w:eastAsia="Verdana" w:hAnsi="Verdana" w:cs="Verdana"/>
                <w:i/>
                <w:color w:val="000000"/>
                <w:sz w:val="32"/>
                <w:szCs w:val="32"/>
              </w:rPr>
              <w:t>Istituto di Istruzione Secondaria Superiore</w:t>
            </w:r>
          </w:p>
          <w:p w:rsidR="004B144E" w:rsidRDefault="005D1D3F">
            <w:pPr>
              <w:pBdr>
                <w:top w:val="nil"/>
                <w:left w:val="nil"/>
                <w:bottom w:val="nil"/>
                <w:right w:val="nil"/>
                <w:between w:val="nil"/>
              </w:pBdr>
              <w:spacing w:line="240" w:lineRule="auto"/>
              <w:ind w:left="1" w:hanging="3"/>
              <w:jc w:val="center"/>
              <w:rPr>
                <w:rFonts w:ascii="Verdana" w:eastAsia="Verdana" w:hAnsi="Verdana" w:cs="Verdana"/>
                <w:color w:val="000000"/>
                <w:sz w:val="32"/>
                <w:szCs w:val="32"/>
              </w:rPr>
            </w:pPr>
            <w:r>
              <w:rPr>
                <w:rFonts w:ascii="Verdana" w:eastAsia="Verdana" w:hAnsi="Verdana" w:cs="Verdana"/>
                <w:b/>
                <w:i/>
                <w:color w:val="000000"/>
                <w:sz w:val="32"/>
                <w:szCs w:val="32"/>
              </w:rPr>
              <w:t>“Luigi DELL’ERBA”</w:t>
            </w:r>
          </w:p>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i/>
                <w:color w:val="000000"/>
              </w:rPr>
              <w:t>Liceo Scientifico – Istituto Tecnico Tecnologico</w:t>
            </w:r>
          </w:p>
        </w:tc>
        <w:tc>
          <w:tcPr>
            <w:tcW w:w="977" w:type="dxa"/>
          </w:tcPr>
          <w:p w:rsidR="004B144E" w:rsidRDefault="005D1D3F">
            <w:pPr>
              <w:pBdr>
                <w:top w:val="nil"/>
                <w:left w:val="nil"/>
                <w:bottom w:val="nil"/>
                <w:right w:val="nil"/>
                <w:between w:val="nil"/>
              </w:pBdr>
              <w:spacing w:line="240" w:lineRule="auto"/>
              <w:ind w:left="0" w:hanging="2"/>
              <w:jc w:val="center"/>
              <w:rPr>
                <w:rFonts w:ascii="Lustria" w:eastAsia="Lustria" w:hAnsi="Lustria" w:cs="Lustria"/>
                <w:color w:val="000000"/>
                <w:sz w:val="28"/>
                <w:szCs w:val="28"/>
              </w:rPr>
            </w:pPr>
            <w:r>
              <w:rPr>
                <w:noProof/>
              </w:rPr>
              <w:drawing>
                <wp:anchor distT="0" distB="0" distL="114300" distR="114300" simplePos="0" relativeHeight="251659264" behindDoc="0" locked="0" layoutInCell="1" hidden="0" allowOverlap="1">
                  <wp:simplePos x="0" y="0"/>
                  <wp:positionH relativeFrom="column">
                    <wp:posOffset>-68579</wp:posOffset>
                  </wp:positionH>
                  <wp:positionV relativeFrom="paragraph">
                    <wp:posOffset>42545</wp:posOffset>
                  </wp:positionV>
                  <wp:extent cx="641985" cy="6381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41985" cy="638175"/>
                          </a:xfrm>
                          <a:prstGeom prst="rect">
                            <a:avLst/>
                          </a:prstGeom>
                          <a:ln/>
                        </pic:spPr>
                      </pic:pic>
                    </a:graphicData>
                  </a:graphic>
                </wp:anchor>
              </w:drawing>
            </w:r>
          </w:p>
        </w:tc>
      </w:tr>
      <w:tr w:rsidR="004B144E">
        <w:tc>
          <w:tcPr>
            <w:tcW w:w="9854" w:type="dxa"/>
            <w:gridSpan w:val="3"/>
            <w:tcBorders>
              <w:bottom w:val="single" w:sz="4" w:space="0" w:color="000000"/>
            </w:tcBorders>
          </w:tcPr>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00"/>
                <w:sz w:val="20"/>
                <w:szCs w:val="20"/>
              </w:rPr>
            </w:pPr>
            <w:r>
              <w:rPr>
                <w:rFonts w:ascii="Verdana" w:eastAsia="Verdana" w:hAnsi="Verdana" w:cs="Verdana"/>
                <w:i/>
                <w:color w:val="000000"/>
                <w:sz w:val="20"/>
                <w:szCs w:val="20"/>
              </w:rPr>
              <w:t>Articolazioni: Chimica e Materiali – Biotecnologie Ambientali - Biotecnologie Sanitarie Informatica</w:t>
            </w:r>
          </w:p>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sz w:val="22"/>
                <w:szCs w:val="22"/>
              </w:rPr>
              <w:t>Codice fiscale: 93500960724 - Codice IPA: UFT5CL</w:t>
            </w:r>
          </w:p>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FF"/>
                <w:sz w:val="16"/>
                <w:szCs w:val="16"/>
                <w:u w:val="single"/>
              </w:rPr>
            </w:pPr>
            <w:bookmarkStart w:id="0" w:name="_heading=h.gjdgxs" w:colFirst="0" w:colLast="0"/>
            <w:bookmarkEnd w:id="0"/>
            <w:r>
              <w:rPr>
                <w:rFonts w:ascii="Verdana" w:eastAsia="Verdana" w:hAnsi="Verdana" w:cs="Verdana"/>
                <w:color w:val="000000"/>
                <w:sz w:val="16"/>
                <w:szCs w:val="16"/>
              </w:rPr>
              <w:t xml:space="preserve">PEO: </w:t>
            </w:r>
            <w:hyperlink r:id="rId10">
              <w:r>
                <w:rPr>
                  <w:rFonts w:ascii="Verdana" w:eastAsia="Verdana" w:hAnsi="Verdana" w:cs="Verdana"/>
                  <w:color w:val="0000FF"/>
                  <w:sz w:val="16"/>
                  <w:szCs w:val="16"/>
                  <w:u w:val="single"/>
                </w:rPr>
                <w:t>BAIS07900L@ISTRUZIONE.IT</w:t>
              </w:r>
            </w:hyperlink>
            <w:r>
              <w:rPr>
                <w:rFonts w:ascii="Verdana" w:eastAsia="Verdana" w:hAnsi="Verdana" w:cs="Verdana"/>
                <w:color w:val="000000"/>
                <w:sz w:val="16"/>
                <w:szCs w:val="16"/>
              </w:rPr>
              <w:t xml:space="preserve"> – PEC: </w:t>
            </w:r>
            <w:hyperlink r:id="rId11">
              <w:r>
                <w:rPr>
                  <w:rFonts w:ascii="Verdana" w:eastAsia="Verdana" w:hAnsi="Verdana" w:cs="Verdana"/>
                  <w:color w:val="0000FF"/>
                  <w:sz w:val="16"/>
                  <w:szCs w:val="16"/>
                  <w:u w:val="single"/>
                </w:rPr>
                <w:t>BAIS07900L@PEC.ISTRUZIONE.IT</w:t>
              </w:r>
            </w:hyperlink>
            <w:r>
              <w:rPr>
                <w:rFonts w:ascii="Verdana" w:eastAsia="Verdana" w:hAnsi="Verdana" w:cs="Verdana"/>
                <w:color w:val="000000"/>
                <w:sz w:val="16"/>
                <w:szCs w:val="16"/>
              </w:rPr>
              <w:t xml:space="preserve"> – Sito web: </w:t>
            </w:r>
            <w:hyperlink r:id="rId12">
              <w:r>
                <w:rPr>
                  <w:rFonts w:ascii="Verdana" w:eastAsia="Verdana" w:hAnsi="Verdana" w:cs="Verdana"/>
                  <w:color w:val="0000FF"/>
                  <w:sz w:val="16"/>
                  <w:szCs w:val="16"/>
                  <w:u w:val="single"/>
                </w:rPr>
                <w:t>www.luigidellerba.edu.it</w:t>
              </w:r>
            </w:hyperlink>
          </w:p>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Sede staccata: Viale Dante, 26</w:t>
            </w:r>
          </w:p>
          <w:p w:rsidR="004B144E" w:rsidRDefault="005D1D3F">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Via della Resistenza, 40 – 70013 Castellana Grotte (BA) - 0804965144 – 0804967614</w:t>
            </w:r>
          </w:p>
        </w:tc>
      </w:tr>
    </w:tbl>
    <w:p w:rsidR="004B144E" w:rsidRDefault="004B144E">
      <w:pPr>
        <w:keepLines/>
        <w:pBdr>
          <w:top w:val="nil"/>
          <w:left w:val="nil"/>
          <w:bottom w:val="nil"/>
          <w:right w:val="nil"/>
          <w:between w:val="nil"/>
        </w:pBdr>
        <w:tabs>
          <w:tab w:val="center" w:pos="4320"/>
          <w:tab w:val="right" w:pos="8640"/>
          <w:tab w:val="center" w:pos="709"/>
          <w:tab w:val="right" w:pos="5245"/>
        </w:tabs>
        <w:spacing w:line="240" w:lineRule="auto"/>
        <w:ind w:left="0" w:hanging="2"/>
        <w:jc w:val="both"/>
        <w:rPr>
          <w:color w:val="000000"/>
        </w:rPr>
      </w:pPr>
    </w:p>
    <w:p w:rsidR="004B144E" w:rsidRDefault="005D1D3F">
      <w:pPr>
        <w:keepLines/>
        <w:pBdr>
          <w:top w:val="nil"/>
          <w:left w:val="nil"/>
          <w:bottom w:val="nil"/>
          <w:right w:val="nil"/>
          <w:between w:val="nil"/>
        </w:pBdr>
        <w:tabs>
          <w:tab w:val="center" w:pos="4320"/>
          <w:tab w:val="right" w:pos="8640"/>
          <w:tab w:val="center" w:pos="709"/>
          <w:tab w:val="right" w:pos="5245"/>
        </w:tabs>
        <w:spacing w:line="240" w:lineRule="auto"/>
        <w:ind w:left="0" w:hanging="2"/>
        <w:jc w:val="both"/>
        <w:rPr>
          <w:color w:val="000000"/>
        </w:rPr>
      </w:pPr>
      <w:r>
        <w:rPr>
          <w:b/>
          <w:color w:val="000000"/>
        </w:rPr>
        <w:t xml:space="preserve">   </w:t>
      </w:r>
      <w:r>
        <w:rPr>
          <w:color w:val="000000"/>
        </w:rPr>
        <w:t xml:space="preserve">Castellana Grotte, </w:t>
      </w:r>
    </w:p>
    <w:p w:rsidR="004B144E" w:rsidRDefault="004B144E">
      <w:pPr>
        <w:keepLines/>
        <w:pBdr>
          <w:top w:val="nil"/>
          <w:left w:val="nil"/>
          <w:bottom w:val="nil"/>
          <w:right w:val="nil"/>
          <w:between w:val="nil"/>
        </w:pBdr>
        <w:tabs>
          <w:tab w:val="center" w:pos="4320"/>
          <w:tab w:val="right" w:pos="8640"/>
          <w:tab w:val="center" w:pos="709"/>
          <w:tab w:val="right" w:pos="5245"/>
        </w:tabs>
        <w:spacing w:line="240" w:lineRule="auto"/>
        <w:ind w:left="0" w:hanging="2"/>
        <w:rPr>
          <w:color w:val="000000"/>
        </w:rPr>
      </w:pPr>
    </w:p>
    <w:p w:rsidR="004B144E" w:rsidRDefault="005D1D3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right"/>
        <w:rPr>
          <w:rFonts w:ascii="Arial" w:eastAsia="Arial" w:hAnsi="Arial" w:cs="Arial"/>
          <w:color w:val="222222"/>
        </w:rPr>
      </w:pPr>
      <w:r>
        <w:rPr>
          <w:color w:val="000000"/>
        </w:rPr>
        <w:tab/>
      </w:r>
      <w:r>
        <w:rPr>
          <w:color w:val="000000"/>
        </w:rPr>
        <w:tab/>
      </w:r>
      <w:r>
        <w:rPr>
          <w:color w:val="000000"/>
        </w:rPr>
        <w:tab/>
      </w:r>
      <w:r>
        <w:rPr>
          <w:b/>
          <w:color w:val="000000"/>
        </w:rPr>
        <w:tab/>
      </w:r>
      <w:r>
        <w:rPr>
          <w:b/>
          <w:color w:val="000000"/>
        </w:rPr>
        <w:tab/>
      </w:r>
      <w:r>
        <w:rPr>
          <w:rFonts w:ascii="Arial" w:eastAsia="Arial" w:hAnsi="Arial" w:cs="Arial"/>
          <w:color w:val="222222"/>
        </w:rPr>
        <w:tab/>
        <w:t>Ai Dirigenti Scolastici</w:t>
      </w:r>
    </w:p>
    <w:p w:rsidR="004B144E" w:rsidRDefault="005D1D3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right"/>
        <w:rPr>
          <w:rFonts w:ascii="Arial" w:eastAsia="Arial" w:hAnsi="Arial" w:cs="Arial"/>
          <w:color w:val="222222"/>
        </w:rPr>
      </w:pPr>
      <w:r>
        <w:rPr>
          <w:rFonts w:ascii="Arial" w:eastAsia="Arial" w:hAnsi="Arial" w:cs="Arial"/>
          <w:color w:val="222222"/>
        </w:rPr>
        <w:t>Ai docenti referenti per l’Orientamento</w:t>
      </w:r>
    </w:p>
    <w:p w:rsidR="004B144E" w:rsidRDefault="005D1D3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right"/>
        <w:rPr>
          <w:rFonts w:ascii="Arial" w:eastAsia="Arial" w:hAnsi="Arial" w:cs="Arial"/>
          <w:color w:val="222222"/>
        </w:rPr>
      </w:pPr>
      <w:r>
        <w:rPr>
          <w:rFonts w:ascii="Arial" w:eastAsia="Arial" w:hAnsi="Arial" w:cs="Arial"/>
          <w:color w:val="222222"/>
        </w:rPr>
        <w:t>Scuole Secondarie di Primo Grado</w:t>
      </w:r>
    </w:p>
    <w:p w:rsidR="004B144E" w:rsidRDefault="005D1D3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right"/>
        <w:rPr>
          <w:rFonts w:ascii="Arial" w:eastAsia="Arial" w:hAnsi="Arial" w:cs="Arial"/>
          <w:color w:val="222222"/>
        </w:rPr>
      </w:pPr>
      <w:r>
        <w:rPr>
          <w:rFonts w:ascii="Arial" w:eastAsia="Arial" w:hAnsi="Arial" w:cs="Arial"/>
          <w:color w:val="222222"/>
        </w:rPr>
        <w:t>Alle Famiglie degli alunni frequentanti il terzo anno della S.S.I grado</w:t>
      </w:r>
    </w:p>
    <w:p w:rsidR="004B144E" w:rsidRDefault="004B144E">
      <w:pPr>
        <w:pBdr>
          <w:top w:val="nil"/>
          <w:left w:val="nil"/>
          <w:bottom w:val="nil"/>
          <w:right w:val="nil"/>
          <w:between w:val="nil"/>
        </w:pBdr>
        <w:spacing w:line="240" w:lineRule="auto"/>
        <w:ind w:left="0" w:hanging="2"/>
        <w:rPr>
          <w:rFonts w:ascii="Arial" w:eastAsia="Arial" w:hAnsi="Arial" w:cs="Arial"/>
          <w:color w:val="222222"/>
        </w:rPr>
      </w:pPr>
    </w:p>
    <w:p w:rsidR="004B144E" w:rsidRDefault="004B144E">
      <w:pPr>
        <w:pBdr>
          <w:top w:val="nil"/>
          <w:left w:val="nil"/>
          <w:bottom w:val="nil"/>
          <w:right w:val="nil"/>
          <w:between w:val="nil"/>
        </w:pBdr>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pacing w:line="240" w:lineRule="auto"/>
        <w:ind w:left="0" w:hanging="2"/>
        <w:jc w:val="both"/>
        <w:rPr>
          <w:rFonts w:ascii="Arial" w:eastAsia="Arial" w:hAnsi="Arial" w:cs="Arial"/>
          <w:color w:val="222222"/>
        </w:rPr>
      </w:pPr>
      <w:r>
        <w:rPr>
          <w:rFonts w:ascii="Arial" w:eastAsia="Arial" w:hAnsi="Arial" w:cs="Arial"/>
          <w:color w:val="222222"/>
        </w:rPr>
        <w:t xml:space="preserve">OGGETTO: Attività Orientamento   </w:t>
      </w:r>
      <w:proofErr w:type="spellStart"/>
      <w:r>
        <w:rPr>
          <w:rFonts w:ascii="Arial" w:eastAsia="Arial" w:hAnsi="Arial" w:cs="Arial"/>
          <w:color w:val="222222"/>
        </w:rPr>
        <w:t>a.s.</w:t>
      </w:r>
      <w:proofErr w:type="spellEnd"/>
      <w:r>
        <w:rPr>
          <w:rFonts w:ascii="Arial" w:eastAsia="Arial" w:hAnsi="Arial" w:cs="Arial"/>
          <w:color w:val="222222"/>
        </w:rPr>
        <w:t xml:space="preserve">  2023-2024</w:t>
      </w:r>
    </w:p>
    <w:p w:rsidR="004B144E" w:rsidRDefault="004B144E">
      <w:pPr>
        <w:pBdr>
          <w:top w:val="nil"/>
          <w:left w:val="nil"/>
          <w:bottom w:val="nil"/>
          <w:right w:val="nil"/>
          <w:between w:val="nil"/>
        </w:pBdr>
        <w:spacing w:line="240" w:lineRule="auto"/>
        <w:ind w:left="0" w:hanging="2"/>
        <w:jc w:val="both"/>
        <w:rPr>
          <w:rFonts w:ascii="Arial" w:eastAsia="Arial" w:hAnsi="Arial" w:cs="Arial"/>
          <w:color w:val="222222"/>
        </w:rPr>
      </w:pPr>
      <w:bookmarkStart w:id="1" w:name="_heading=h.30j0zll" w:colFirst="0" w:colLast="0"/>
      <w:bookmarkEnd w:id="1"/>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bookmarkStart w:id="2" w:name="_heading=h.1fob9te" w:colFirst="0" w:colLast="0"/>
      <w:bookmarkEnd w:id="2"/>
      <w:r>
        <w:rPr>
          <w:rFonts w:ascii="Arial" w:eastAsia="Arial" w:hAnsi="Arial" w:cs="Arial"/>
          <w:color w:val="222222"/>
        </w:rPr>
        <w:t>Anche quest’anno il nostro Istituto propone interventi orientativi per aiutare i ragazzi del terzo anno della scuola secondaria di primo grado a meglio utilizzare le proprie competenze, a conoscersi per giustificare le motivazioni profonde di una scelta importante.</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L’organizzazione delle diverse attività di orientamento in ingresso, proposte dal nostro Istituto, si svolgerà con le seguenti modalità:</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numPr>
          <w:ilvl w:val="0"/>
          <w:numId w:val="2"/>
        </w:num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Open Day in presenza</w:t>
      </w:r>
      <w:r>
        <w:rPr>
          <w:rFonts w:ascii="Arial" w:eastAsia="Arial" w:hAnsi="Arial" w:cs="Arial"/>
          <w:color w:val="222222"/>
        </w:rPr>
        <w:t xml:space="preserve">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L’accesso sarà organizzato secondo i turni della seguente tabella.</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bl>
      <w:tblPr>
        <w:tblStyle w:val="a0"/>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51"/>
        <w:gridCol w:w="2305"/>
        <w:gridCol w:w="2260"/>
      </w:tblGrid>
      <w:tr w:rsidR="004B144E">
        <w:tc>
          <w:tcPr>
            <w:tcW w:w="9918" w:type="dxa"/>
            <w:gridSpan w:val="4"/>
          </w:tcPr>
          <w:p w:rsidR="004B144E" w:rsidRDefault="005D1D3F">
            <w:pPr>
              <w:pBdr>
                <w:top w:val="nil"/>
                <w:left w:val="nil"/>
                <w:bottom w:val="nil"/>
                <w:right w:val="nil"/>
                <w:between w:val="nil"/>
              </w:pBdr>
              <w:shd w:val="clear" w:color="auto" w:fill="FFFFFF"/>
              <w:spacing w:line="240" w:lineRule="auto"/>
              <w:ind w:left="0" w:hanging="2"/>
              <w:jc w:val="center"/>
              <w:rPr>
                <w:rFonts w:ascii="Arial" w:eastAsia="Arial" w:hAnsi="Arial" w:cs="Arial"/>
                <w:color w:val="222222"/>
              </w:rPr>
            </w:pPr>
            <w:r>
              <w:rPr>
                <w:rFonts w:ascii="Arial" w:eastAsia="Arial" w:hAnsi="Arial" w:cs="Arial"/>
                <w:color w:val="222222"/>
              </w:rPr>
              <w:t>OPEN DAY IN PRESENZA</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r>
      <w:tr w:rsidR="004B144E">
        <w:tc>
          <w:tcPr>
            <w:tcW w:w="9918" w:type="dxa"/>
            <w:gridSpan w:val="4"/>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DOMENICA 26 novembre 2023</w:t>
            </w:r>
          </w:p>
        </w:tc>
      </w:tr>
      <w:tr w:rsidR="004B144E">
        <w:tc>
          <w:tcPr>
            <w:tcW w:w="2802" w:type="dxa"/>
          </w:tcPr>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c>
          <w:tcPr>
            <w:tcW w:w="2551"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305"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0"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r>
      <w:tr w:rsidR="004B144E">
        <w:tc>
          <w:tcPr>
            <w:tcW w:w="2802"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INFORMATICA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8.45 – 9.45</w:t>
            </w:r>
          </w:p>
        </w:tc>
        <w:tc>
          <w:tcPr>
            <w:tcW w:w="2305"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10.00 – 11.00</w:t>
            </w:r>
          </w:p>
        </w:tc>
        <w:tc>
          <w:tcPr>
            <w:tcW w:w="2260"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11.15 – 12.15</w:t>
            </w:r>
          </w:p>
        </w:tc>
      </w:tr>
      <w:tr w:rsidR="004B144E">
        <w:tc>
          <w:tcPr>
            <w:tcW w:w="2802"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CHIMICA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9.00 – 10.00</w:t>
            </w:r>
          </w:p>
        </w:tc>
        <w:tc>
          <w:tcPr>
            <w:tcW w:w="2305"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10.15 – 11.15</w:t>
            </w:r>
          </w:p>
        </w:tc>
        <w:tc>
          <w:tcPr>
            <w:tcW w:w="2260"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11.30 - 12-30</w:t>
            </w:r>
          </w:p>
        </w:tc>
      </w:tr>
      <w:tr w:rsidR="004B144E">
        <w:tc>
          <w:tcPr>
            <w:tcW w:w="2802"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BIOTECNOLOGIE SANITARIE</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9.15 – 10.15</w:t>
            </w:r>
          </w:p>
        </w:tc>
        <w:tc>
          <w:tcPr>
            <w:tcW w:w="2305"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10.30 – 11.30</w:t>
            </w:r>
          </w:p>
        </w:tc>
        <w:tc>
          <w:tcPr>
            <w:tcW w:w="2260"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11.45 – 12.45</w:t>
            </w:r>
          </w:p>
        </w:tc>
      </w:tr>
      <w:tr w:rsidR="004B144E">
        <w:tc>
          <w:tcPr>
            <w:tcW w:w="2802"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LICEO SCIENTIFICO</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9.30 – 10.30</w:t>
            </w:r>
          </w:p>
        </w:tc>
        <w:tc>
          <w:tcPr>
            <w:tcW w:w="2305"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10.45 – 11.45</w:t>
            </w:r>
          </w:p>
        </w:tc>
        <w:tc>
          <w:tcPr>
            <w:tcW w:w="2260"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12.00 – 13.00</w:t>
            </w:r>
          </w:p>
        </w:tc>
      </w:tr>
    </w:tbl>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bl>
      <w:tblPr>
        <w:tblStyle w:val="a1"/>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551"/>
        <w:gridCol w:w="2268"/>
        <w:gridCol w:w="2268"/>
      </w:tblGrid>
      <w:tr w:rsidR="004B144E">
        <w:tc>
          <w:tcPr>
            <w:tcW w:w="9923" w:type="dxa"/>
            <w:gridSpan w:val="4"/>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DOMENICA 3 dicembre 2023</w:t>
            </w:r>
          </w:p>
        </w:tc>
      </w:tr>
      <w:tr w:rsidR="004B144E">
        <w:tc>
          <w:tcPr>
            <w:tcW w:w="2836" w:type="dxa"/>
          </w:tcPr>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c>
          <w:tcPr>
            <w:tcW w:w="2551"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INFORMATICA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8.45 – 9.45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10.00 – 11.00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11.15 – 12.15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lastRenderedPageBreak/>
              <w:t>CHIMICA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9.00 – 10.00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10.15 – 11.15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11.30 - 12-30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BIOTECNOLOGIE SANITARIE</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9.15 – 10.15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10.30 – 11.30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11.45 – 12.45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LICEO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    SCIENTIFICO</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9.30 – 10.30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10.45 – 11.45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12.00 – 13.00</w:t>
            </w:r>
          </w:p>
        </w:tc>
      </w:tr>
    </w:tbl>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bl>
      <w:tblPr>
        <w:tblStyle w:val="a2"/>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551"/>
        <w:gridCol w:w="2268"/>
        <w:gridCol w:w="2268"/>
      </w:tblGrid>
      <w:tr w:rsidR="004B144E">
        <w:tc>
          <w:tcPr>
            <w:tcW w:w="9923" w:type="dxa"/>
            <w:gridSpan w:val="4"/>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SABATO 16 dicembre 2023</w:t>
            </w:r>
          </w:p>
        </w:tc>
      </w:tr>
      <w:tr w:rsidR="004B144E">
        <w:tc>
          <w:tcPr>
            <w:tcW w:w="2836" w:type="dxa"/>
          </w:tcPr>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c>
          <w:tcPr>
            <w:tcW w:w="2551"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r>
      <w:tr w:rsidR="004B144E">
        <w:trPr>
          <w:trHeight w:val="394"/>
        </w:trPr>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INFORMATICA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15.30 – 16.30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16.45 – 17.45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18.00 – 19.00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CHIMICA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15.45 – 16.45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17.00 – 18.00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18.15 – 19.15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BIOTECNOLOGIE SANITARIE</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16.00 – 17.00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17.15 – 18.15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18.30 – 19.30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LICEO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SCIENTIFICO</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16.15 – 17.15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17.30 – 18.30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18.45 – 19.45</w:t>
            </w:r>
          </w:p>
        </w:tc>
      </w:tr>
    </w:tbl>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bl>
      <w:tblPr>
        <w:tblStyle w:val="a3"/>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551"/>
        <w:gridCol w:w="2268"/>
        <w:gridCol w:w="2268"/>
      </w:tblGrid>
      <w:tr w:rsidR="004B144E">
        <w:tc>
          <w:tcPr>
            <w:tcW w:w="9923" w:type="dxa"/>
            <w:gridSpan w:val="4"/>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DOMENICA 17 dicembre 2023</w:t>
            </w:r>
          </w:p>
        </w:tc>
      </w:tr>
      <w:tr w:rsidR="004B144E">
        <w:tc>
          <w:tcPr>
            <w:tcW w:w="2836" w:type="dxa"/>
          </w:tcPr>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c>
          <w:tcPr>
            <w:tcW w:w="2551"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INFORMATICA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8.45 – 9.45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10.00 – 11.00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11.15 – 12.15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CHIMICA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9.00 – 10.00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10.15 – 11.15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11.30 - 12-30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BIOTECNOLOGIE SANITARIE</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9.15 – 10.15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10.30 – 11.30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11.45 – 12.45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LICEO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SCIENTIFICO</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9.30 – 10.30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10.45 – 11.45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12.00 – 13.00</w:t>
            </w:r>
          </w:p>
        </w:tc>
      </w:tr>
    </w:tbl>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bl>
      <w:tblPr>
        <w:tblStyle w:val="a4"/>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551"/>
        <w:gridCol w:w="2268"/>
        <w:gridCol w:w="2268"/>
      </w:tblGrid>
      <w:tr w:rsidR="004B144E">
        <w:tc>
          <w:tcPr>
            <w:tcW w:w="9923" w:type="dxa"/>
            <w:gridSpan w:val="4"/>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SABATO 20 gennaio 2024</w:t>
            </w:r>
          </w:p>
        </w:tc>
      </w:tr>
      <w:tr w:rsidR="004B144E">
        <w:tc>
          <w:tcPr>
            <w:tcW w:w="2836" w:type="dxa"/>
          </w:tcPr>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tc>
        <w:tc>
          <w:tcPr>
            <w:tcW w:w="2551"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c>
          <w:tcPr>
            <w:tcW w:w="2268" w:type="dxa"/>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TURNO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roofErr w:type="spellStart"/>
            <w:r>
              <w:rPr>
                <w:rFonts w:ascii="Arial" w:eastAsia="Arial" w:hAnsi="Arial" w:cs="Arial"/>
                <w:color w:val="222222"/>
              </w:rPr>
              <w:t>max</w:t>
            </w:r>
            <w:proofErr w:type="spellEnd"/>
            <w:r>
              <w:rPr>
                <w:rFonts w:ascii="Arial" w:eastAsia="Arial" w:hAnsi="Arial" w:cs="Arial"/>
                <w:color w:val="222222"/>
              </w:rPr>
              <w:t xml:space="preserve"> 50 persone</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INFORMATICA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15.30 – 16.30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16.45 – 17.45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18.00 – 19.00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CHIMICA</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15.45 – 16.45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17.00 – 18.00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18.15 – 19.15</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BIOTECNOLOGIE SANITARIE</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16.00 – 17.00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17.15 – 18.15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18.30 – 19.30</w:t>
            </w:r>
          </w:p>
        </w:tc>
      </w:tr>
      <w:tr w:rsidR="004B144E">
        <w:tc>
          <w:tcPr>
            <w:tcW w:w="2836" w:type="dxa"/>
            <w:shd w:val="clear" w:color="auto" w:fill="auto"/>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LICEO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SCIENTIFICO</w:t>
            </w:r>
          </w:p>
        </w:tc>
        <w:tc>
          <w:tcPr>
            <w:tcW w:w="2551"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16.15 – 17.15</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17.30 – 18.30</w:t>
            </w:r>
          </w:p>
        </w:tc>
        <w:tc>
          <w:tcPr>
            <w:tcW w:w="2268" w:type="dxa"/>
            <w:shd w:val="clear" w:color="auto" w:fill="FFFFFF"/>
          </w:tcPr>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18.45 – 19.45</w:t>
            </w:r>
          </w:p>
        </w:tc>
      </w:tr>
    </w:tbl>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pacing w:line="240" w:lineRule="auto"/>
        <w:ind w:left="0" w:hanging="2"/>
        <w:rPr>
          <w:rFonts w:ascii="Arial" w:eastAsia="Arial" w:hAnsi="Arial" w:cs="Arial"/>
          <w:color w:val="222222"/>
        </w:rPr>
      </w:pPr>
      <w:r>
        <w:rPr>
          <w:rFonts w:ascii="Arial" w:eastAsia="Arial" w:hAnsi="Arial" w:cs="Arial"/>
          <w:color w:val="222222"/>
        </w:rPr>
        <w:t>(Tale calendario potrebbe subire variazioni in seguito alla emanazione della C.M. relativa alla scadenza delle iscrizioni. L’eventuale variazione sarà tempestivamente comunicata)</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Come prenotare OPEN DAY IN PRESENZA:</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bookmarkStart w:id="3" w:name="_heading=h.3znysh7" w:colFirst="0" w:colLast="0"/>
      <w:bookmarkEnd w:id="3"/>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lastRenderedPageBreak/>
        <w:t xml:space="preserve">Sul sito </w:t>
      </w:r>
      <w:r>
        <w:rPr>
          <w:rFonts w:ascii="Arial" w:eastAsia="Arial" w:hAnsi="Arial" w:cs="Arial"/>
          <w:b/>
          <w:color w:val="222222"/>
        </w:rPr>
        <w:t>orienta.luigidellerba.edu.it</w:t>
      </w:r>
      <w:r>
        <w:rPr>
          <w:rFonts w:ascii="Arial" w:eastAsia="Arial" w:hAnsi="Arial" w:cs="Arial"/>
          <w:color w:val="222222"/>
        </w:rPr>
        <w:t xml:space="preserve"> basterà cliccare il pulsante: PRENOTA UN EVENTO IN PRESENZA e scegliere DATA, TURNO e INDIRIZZO (Ci si può prenotare anche per più indirizzi e più date).</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Una mail confermerà l’avvenuta prenotazione.</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numPr>
          <w:ilvl w:val="0"/>
          <w:numId w:val="2"/>
        </w:numPr>
        <w:pBdr>
          <w:top w:val="nil"/>
          <w:left w:val="nil"/>
          <w:bottom w:val="nil"/>
          <w:right w:val="nil"/>
          <w:between w:val="nil"/>
        </w:pBdr>
        <w:shd w:val="clear" w:color="auto" w:fill="FFFFFF"/>
        <w:spacing w:line="240" w:lineRule="auto"/>
        <w:ind w:left="0" w:hanging="2"/>
        <w:jc w:val="both"/>
        <w:rPr>
          <w:rFonts w:ascii="Arial" w:eastAsia="Arial" w:hAnsi="Arial" w:cs="Arial"/>
          <w:color w:val="222222"/>
          <w:u w:val="single"/>
        </w:rPr>
      </w:pPr>
      <w:r>
        <w:rPr>
          <w:rFonts w:ascii="Arial" w:eastAsia="Arial" w:hAnsi="Arial" w:cs="Arial"/>
          <w:b/>
          <w:color w:val="222222"/>
        </w:rPr>
        <w:t>Una giornata al dell’Erba</w:t>
      </w:r>
      <w:r>
        <w:rPr>
          <w:rFonts w:ascii="Arial" w:eastAsia="Arial" w:hAnsi="Arial" w:cs="Arial"/>
          <w:color w:val="222222"/>
        </w:rPr>
        <w:t xml:space="preserve"> verosimilmente </w:t>
      </w:r>
      <w:r>
        <w:rPr>
          <w:rFonts w:ascii="Arial" w:eastAsia="Arial" w:hAnsi="Arial" w:cs="Arial"/>
          <w:b/>
          <w:color w:val="222222"/>
          <w:u w:val="single"/>
        </w:rPr>
        <w:t>nella settimana dal 15 gennaio al 20 gennaio 2023</w:t>
      </w:r>
      <w:r>
        <w:rPr>
          <w:rFonts w:ascii="Arial" w:eastAsia="Arial" w:hAnsi="Arial" w:cs="Arial"/>
          <w:b/>
          <w:color w:val="222222"/>
        </w:rPr>
        <w:t xml:space="preserve"> </w:t>
      </w:r>
      <w:r>
        <w:rPr>
          <w:rFonts w:ascii="Arial" w:eastAsia="Arial" w:hAnsi="Arial" w:cs="Arial"/>
          <w:color w:val="222222"/>
        </w:rPr>
        <w:t>(per una giornata da liceale si propone anche una settimana a dicembre)</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u w:val="single"/>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Si prospetta la possibilità di realizzare attività di orientamento in entrata attraverso la permanenza di alunni della scuola secondaria di primo grado che abbiano espresso il desiderio di trascorrere una giornata scolastica nella nostra scuola a fianco dei nostri alunni.</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La proposta è quella di far trascorrere questo tempo scuola in attività in aula e/o laboratori.</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u w:val="single"/>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 xml:space="preserve">Come prenotare UN GIORNO AL DELL’ERBA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bookmarkStart w:id="4" w:name="_heading=h.2et92p0" w:colFirst="0" w:colLast="0"/>
      <w:bookmarkEnd w:id="4"/>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Sul sito </w:t>
      </w:r>
      <w:r>
        <w:rPr>
          <w:rFonts w:ascii="Arial" w:eastAsia="Arial" w:hAnsi="Arial" w:cs="Arial"/>
          <w:b/>
          <w:color w:val="222222"/>
        </w:rPr>
        <w:t>orienta.luigidellerba.edu.it</w:t>
      </w:r>
      <w:r>
        <w:rPr>
          <w:rFonts w:ascii="Arial" w:eastAsia="Arial" w:hAnsi="Arial" w:cs="Arial"/>
          <w:color w:val="222222"/>
        </w:rPr>
        <w:t xml:space="preserve"> basterà cliccare il pulsante: PRENOTA UN GIORNO AL DELL’ERBA e scegliere L’INDIRIZZO E LA DATA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 posti sono limitati.</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Una mail confermerà l’avvenuta prenotazione.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SEMPRE TRAMITE MAIL    VERRANNO INDICATE LE MODALITA’ OPERATIVE ED ORGANIZZATIVE e verrà inviata una scheda di autorizzazione da consegnare presso l’I.I.</w:t>
      </w:r>
      <w:proofErr w:type="gramStart"/>
      <w:r>
        <w:rPr>
          <w:rFonts w:ascii="Arial" w:eastAsia="Arial" w:hAnsi="Arial" w:cs="Arial"/>
          <w:color w:val="222222"/>
        </w:rPr>
        <w:t>S.S</w:t>
      </w:r>
      <w:proofErr w:type="gramEnd"/>
      <w:r>
        <w:rPr>
          <w:rFonts w:ascii="Arial" w:eastAsia="Arial" w:hAnsi="Arial" w:cs="Arial"/>
          <w:color w:val="222222"/>
        </w:rPr>
        <w:t xml:space="preserve"> “Luigi dell’Erba” il giorno scelto per l’attività.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Mini stage pomeridiani</w:t>
      </w:r>
    </w:p>
    <w:p w:rsidR="004B144E" w:rsidRDefault="004B144E">
      <w:pPr>
        <w:pBdr>
          <w:top w:val="nil"/>
          <w:left w:val="nil"/>
          <w:bottom w:val="nil"/>
          <w:right w:val="nil"/>
          <w:between w:val="nil"/>
        </w:pBdr>
        <w:spacing w:line="240" w:lineRule="auto"/>
        <w:ind w:left="0" w:hanging="2"/>
        <w:jc w:val="both"/>
        <w:rPr>
          <w:color w:val="000000"/>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Si offre agli studenti del terzo anno della Scuola Secondaria di Primo Grado l’opportunità di partecipare a Laboratori pomeridiani o </w:t>
      </w:r>
      <w:proofErr w:type="spellStart"/>
      <w:r>
        <w:rPr>
          <w:rFonts w:ascii="Arial" w:eastAsia="Arial" w:hAnsi="Arial" w:cs="Arial"/>
          <w:color w:val="222222"/>
        </w:rPr>
        <w:t>Ministage</w:t>
      </w:r>
      <w:proofErr w:type="spellEnd"/>
      <w:r>
        <w:rPr>
          <w:rFonts w:ascii="Arial" w:eastAsia="Arial" w:hAnsi="Arial" w:cs="Arial"/>
          <w:color w:val="222222"/>
        </w:rPr>
        <w:t xml:space="preserve"> che propongono il lato pratico dell’apprendimento grazie anche alle nuove tecnologie.</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I ragazzi, accolti dai docenti, sperimenteranno il sapere e il saper fare delle diverse materie attraverso esperienze formative articolate in brevi unità didattiche.</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Come prenotare un mini stage</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Sul sito </w:t>
      </w:r>
      <w:r>
        <w:rPr>
          <w:rFonts w:ascii="Arial" w:eastAsia="Arial" w:hAnsi="Arial" w:cs="Arial"/>
          <w:b/>
          <w:color w:val="222222"/>
        </w:rPr>
        <w:t>orienta.luigidellerba.edu.it</w:t>
      </w:r>
      <w:r>
        <w:rPr>
          <w:rFonts w:ascii="Arial" w:eastAsia="Arial" w:hAnsi="Arial" w:cs="Arial"/>
          <w:color w:val="222222"/>
        </w:rPr>
        <w:t xml:space="preserve"> basterà cliccare il pulsante: PRENOTA UN MINI STAGE e scegliere l’indirizzo, l’ora e la data. Sul sito sarà anche presente la scheda di autorizzazione che verrà stampata dalla famiglia e consegnata il giorno scelto per dell’attività.</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b/>
          <w:color w:val="222222"/>
        </w:rPr>
        <w:t>Sito orienta.luigidellerba.edu.it</w:t>
      </w:r>
      <w:r>
        <w:rPr>
          <w:rFonts w:ascii="Arial" w:eastAsia="Arial" w:hAnsi="Arial" w:cs="Arial"/>
          <w:color w:val="222222"/>
        </w:rPr>
        <w:t xml:space="preserve">, da cui è possibile: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1. visitare autonomamente, in modo virtuale, l’Istituto, tutti gli ambienti scolastici, compresi i laboratori;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2. conoscere l’offerta formativa e le attività didattiche che si svolgono nell’Istituto attraverso contenuti video e infografiche;</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3. prenotare Open Day in presenza e una giornata al dell’Erba.</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bookmarkStart w:id="5" w:name="_heading=h.tyjcwt" w:colFirst="0" w:colLast="0"/>
      <w:bookmarkEnd w:id="5"/>
      <w:r>
        <w:rPr>
          <w:rFonts w:ascii="Arial" w:eastAsia="Arial" w:hAnsi="Arial" w:cs="Arial"/>
          <w:color w:val="222222"/>
        </w:rPr>
        <w:t xml:space="preserve">Le Scuole Secondarie di I grado potranno richiedere incontri in videoconferenza e/o in presenza, antimeridiani e pomeridiani, inviando una mail all’indirizzo istituzionale dell’istituto BAIS07900L@ISTRUZIONE.IT, all’attenzione della prof.ssa </w:t>
      </w:r>
      <w:proofErr w:type="gramStart"/>
      <w:r>
        <w:rPr>
          <w:rFonts w:ascii="Arial" w:eastAsia="Arial" w:hAnsi="Arial" w:cs="Arial"/>
          <w:color w:val="222222"/>
        </w:rPr>
        <w:t>Rosanna  Berardi</w:t>
      </w:r>
      <w:proofErr w:type="gramEnd"/>
      <w:r>
        <w:rPr>
          <w:rFonts w:ascii="Arial" w:eastAsia="Arial" w:hAnsi="Arial" w:cs="Arial"/>
          <w:color w:val="222222"/>
        </w:rPr>
        <w:t>.</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lastRenderedPageBreak/>
        <w:t>Previo appuntamento è possibile concordare incontri personali per rispondere a particolari esigenze, anche riguardo l’inclusione di alunni con BES.</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Per ulteriori informazioni ed eventuali accordi contattare le docenti referenti per l’orientamento:</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prof.ssa Rosanna Berardi (</w:t>
      </w:r>
      <w:hyperlink r:id="rId13">
        <w:r>
          <w:rPr>
            <w:rFonts w:ascii="Arial" w:eastAsia="Arial" w:hAnsi="Arial" w:cs="Arial"/>
            <w:color w:val="1155CC"/>
            <w:u w:val="single"/>
          </w:rPr>
          <w:t>berardiros@luigidellerba.edu.it</w:t>
        </w:r>
      </w:hyperlink>
      <w:r>
        <w:rPr>
          <w:rFonts w:ascii="Arial" w:eastAsia="Arial" w:hAnsi="Arial" w:cs="Arial"/>
          <w:color w:val="222222"/>
        </w:rPr>
        <w:t>) cell.389 5498836</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Prof.ssa Teresa Taccone (</w:t>
      </w:r>
      <w:hyperlink r:id="rId14">
        <w:r>
          <w:rPr>
            <w:rFonts w:ascii="Arial" w:eastAsia="Arial" w:hAnsi="Arial" w:cs="Arial"/>
            <w:color w:val="222222"/>
          </w:rPr>
          <w:t>teresataccone1963@gmail.com</w:t>
        </w:r>
      </w:hyperlink>
      <w:r>
        <w:rPr>
          <w:rFonts w:ascii="Arial" w:eastAsia="Arial" w:hAnsi="Arial" w:cs="Arial"/>
          <w:color w:val="222222"/>
        </w:rPr>
        <w:t xml:space="preserve">) </w:t>
      </w:r>
      <w:proofErr w:type="spellStart"/>
      <w:r>
        <w:rPr>
          <w:rFonts w:ascii="Arial" w:eastAsia="Arial" w:hAnsi="Arial" w:cs="Arial"/>
          <w:color w:val="222222"/>
        </w:rPr>
        <w:t>cell</w:t>
      </w:r>
      <w:proofErr w:type="spellEnd"/>
      <w:r>
        <w:rPr>
          <w:rFonts w:ascii="Arial" w:eastAsia="Arial" w:hAnsi="Arial" w:cs="Arial"/>
          <w:color w:val="222222"/>
        </w:rPr>
        <w:t xml:space="preserve">. 328 0943771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La segreteria della nostra scuola è a disposizione per supportare le famiglie nella compilazione della domanda di iscrizione, previo appuntamento, telefonando al seguente numero telefonico: 080 4965144 (Segreteria Didattica sig.ra Vergori Angela e Sig.ra </w:t>
      </w:r>
      <w:proofErr w:type="spellStart"/>
      <w:r>
        <w:rPr>
          <w:rFonts w:ascii="Arial" w:eastAsia="Arial" w:hAnsi="Arial" w:cs="Arial"/>
          <w:color w:val="222222"/>
        </w:rPr>
        <w:t>Charrier</w:t>
      </w:r>
      <w:proofErr w:type="spellEnd"/>
      <w:r>
        <w:rPr>
          <w:rFonts w:ascii="Arial" w:eastAsia="Arial" w:hAnsi="Arial" w:cs="Arial"/>
          <w:color w:val="222222"/>
        </w:rPr>
        <w:t xml:space="preserve"> Maria Antonietta) o inviando una e-mail all’indirizzo: iscrizioni@luigidellerba.edu.it</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      </w:t>
      </w:r>
      <w:bookmarkStart w:id="6" w:name="_GoBack"/>
      <w:bookmarkEnd w:id="6"/>
    </w:p>
    <w:p w:rsidR="004B144E" w:rsidRPr="007D15CA"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b/>
          <w:bCs/>
          <w:color w:val="222222"/>
          <w:u w:val="single"/>
        </w:rPr>
      </w:pPr>
      <w:r w:rsidRPr="007D15CA">
        <w:rPr>
          <w:rFonts w:ascii="Arial" w:eastAsia="Arial" w:hAnsi="Arial" w:cs="Arial"/>
          <w:b/>
          <w:bCs/>
          <w:color w:val="222222"/>
          <w:u w:val="single"/>
        </w:rPr>
        <w:t xml:space="preserve">Con preghiera di dare la massima diffusione della presente agli alunni e alle loro famiglie. </w:t>
      </w: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4B144E">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Distinti saluti</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 xml:space="preserve">                                                                                                                                       </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 xml:space="preserve"> La Dirigente Scolastica</w:t>
      </w:r>
    </w:p>
    <w:p w:rsidR="004B144E" w:rsidRDefault="005D1D3F">
      <w:pPr>
        <w:pBdr>
          <w:top w:val="nil"/>
          <w:left w:val="nil"/>
          <w:bottom w:val="nil"/>
          <w:right w:val="nil"/>
          <w:between w:val="nil"/>
        </w:pBdr>
        <w:shd w:val="clear" w:color="auto" w:fill="FFFFFF"/>
        <w:spacing w:line="240" w:lineRule="auto"/>
        <w:ind w:left="0" w:hanging="2"/>
        <w:jc w:val="both"/>
        <w:rPr>
          <w:rFonts w:ascii="Arial" w:eastAsia="Arial" w:hAnsi="Arial" w:cs="Arial"/>
          <w:color w:val="222222"/>
        </w:rPr>
      </w:pPr>
      <w:r>
        <w:rPr>
          <w:rFonts w:ascii="Arial" w:eastAsia="Arial" w:hAnsi="Arial" w:cs="Arial"/>
          <w:color w:val="222222"/>
        </w:rPr>
        <w:t xml:space="preserve">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 xml:space="preserve"> (Prof. </w:t>
      </w:r>
      <w:proofErr w:type="spellStart"/>
      <w:r>
        <w:rPr>
          <w:rFonts w:ascii="Arial" w:eastAsia="Arial" w:hAnsi="Arial" w:cs="Arial"/>
          <w:color w:val="222222"/>
        </w:rPr>
        <w:t>ssa</w:t>
      </w:r>
      <w:proofErr w:type="spellEnd"/>
      <w:r>
        <w:rPr>
          <w:rFonts w:ascii="Arial" w:eastAsia="Arial" w:hAnsi="Arial" w:cs="Arial"/>
          <w:color w:val="222222"/>
        </w:rPr>
        <w:t xml:space="preserve"> Teresa Turi)</w:t>
      </w:r>
    </w:p>
    <w:sectPr w:rsidR="004B144E">
      <w:footerReference w:type="default" r:id="rId15"/>
      <w:pgSz w:w="11906" w:h="16838"/>
      <w:pgMar w:top="737"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4899" w:rsidRDefault="00884899">
      <w:pPr>
        <w:spacing w:line="240" w:lineRule="auto"/>
        <w:ind w:left="0" w:hanging="2"/>
      </w:pPr>
      <w:r>
        <w:separator/>
      </w:r>
    </w:p>
  </w:endnote>
  <w:endnote w:type="continuationSeparator" w:id="0">
    <w:p w:rsidR="00884899" w:rsidRDefault="008848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44E" w:rsidRDefault="005D1D3F">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552B4">
      <w:rPr>
        <w:noProof/>
        <w:color w:val="000000"/>
      </w:rPr>
      <w:t>1</w:t>
    </w:r>
    <w:r>
      <w:rPr>
        <w:color w:val="000000"/>
      </w:rPr>
      <w:fldChar w:fldCharType="end"/>
    </w:r>
  </w:p>
  <w:p w:rsidR="004B144E" w:rsidRDefault="004B144E">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4899" w:rsidRDefault="00884899">
      <w:pPr>
        <w:spacing w:line="240" w:lineRule="auto"/>
        <w:ind w:left="0" w:hanging="2"/>
      </w:pPr>
      <w:r>
        <w:separator/>
      </w:r>
    </w:p>
  </w:footnote>
  <w:footnote w:type="continuationSeparator" w:id="0">
    <w:p w:rsidR="00884899" w:rsidRDefault="0088489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F4A62"/>
    <w:multiLevelType w:val="multilevel"/>
    <w:tmpl w:val="A074304C"/>
    <w:lvl w:ilvl="0">
      <w:start w:val="1"/>
      <w:numFmt w:val="decimal"/>
      <w:lvlText w:val="%1."/>
      <w:lvlJc w:val="left"/>
      <w:pPr>
        <w:ind w:left="136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195378"/>
    <w:multiLevelType w:val="multilevel"/>
    <w:tmpl w:val="AEBA88C4"/>
    <w:lvl w:ilvl="0">
      <w:start w:val="3"/>
      <w:numFmt w:val="decimal"/>
      <w:pStyle w:val="Titolo1"/>
      <w:lvlText w:val="%1."/>
      <w:lvlJc w:val="left"/>
      <w:pPr>
        <w:ind w:left="1364" w:hanging="360"/>
      </w:pPr>
      <w:rPr>
        <w:b/>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4E"/>
    <w:rsid w:val="004B144E"/>
    <w:rsid w:val="005D1D3F"/>
    <w:rsid w:val="007D15CA"/>
    <w:rsid w:val="00884899"/>
    <w:rsid w:val="00D55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DF4DA-36EF-410B-B4F0-3B20ACD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Corpodeltesto"/>
    <w:uiPriority w:val="9"/>
    <w:qFormat/>
    <w:pPr>
      <w:widowControl w:val="0"/>
      <w:numPr>
        <w:numId w:val="1"/>
      </w:numPr>
      <w:suppressAutoHyphens w:val="0"/>
      <w:autoSpaceDE w:val="0"/>
      <w:ind w:left="934" w:right="2983" w:firstLine="0"/>
      <w:jc w:val="center"/>
    </w:pPr>
    <w:rPr>
      <w:rFonts w:ascii="Calibri" w:eastAsia="Calibri" w:hAnsi="Calibri"/>
      <w:b/>
      <w:bCs/>
      <w:sz w:val="22"/>
      <w:szCs w:val="22"/>
      <w:lang w:val="en-US" w:eastAsia="ar-SA"/>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keepLines/>
      <w:tabs>
        <w:tab w:val="center" w:pos="4320"/>
        <w:tab w:val="right" w:pos="8640"/>
      </w:tabs>
    </w:pPr>
    <w:rPr>
      <w:sz w:val="20"/>
      <w:szCs w:val="20"/>
    </w:rPr>
  </w:style>
  <w:style w:type="character" w:styleId="Collegamentoipertestuale">
    <w:name w:val="Hyperlink"/>
    <w:rPr>
      <w:color w:val="0000FF"/>
      <w:w w:val="100"/>
      <w:position w:val="-1"/>
      <w:u w:val="single"/>
      <w:effect w:val="none"/>
      <w:vertAlign w:val="baseline"/>
      <w:cs w:val="0"/>
      <w:em w:val="none"/>
    </w:rPr>
  </w:style>
  <w:style w:type="paragraph" w:styleId="Rientrocorpodeltesto">
    <w:name w:val="Body Text Indent"/>
    <w:basedOn w:val="Normale"/>
    <w:pPr>
      <w:overflowPunct w:val="0"/>
      <w:autoSpaceDE w:val="0"/>
      <w:autoSpaceDN w:val="0"/>
      <w:adjustRightInd w:val="0"/>
      <w:ind w:left="2127" w:hanging="2127"/>
      <w:jc w:val="both"/>
      <w:textAlignment w:val="baseline"/>
    </w:pPr>
    <w:rPr>
      <w:sz w:val="28"/>
      <w:szCs w:val="28"/>
    </w:rPr>
  </w:style>
  <w:style w:type="paragraph" w:styleId="Rientrocorpodeltesto2">
    <w:name w:val="Body Text Indent 2"/>
    <w:basedOn w:val="Normale"/>
    <w:pPr>
      <w:tabs>
        <w:tab w:val="left" w:pos="1698"/>
      </w:tabs>
      <w:overflowPunct w:val="0"/>
      <w:autoSpaceDE w:val="0"/>
      <w:autoSpaceDN w:val="0"/>
      <w:adjustRightInd w:val="0"/>
      <w:ind w:left="1698" w:hanging="990"/>
      <w:jc w:val="both"/>
      <w:textAlignment w:val="baseline"/>
    </w:pPr>
  </w:style>
  <w:style w:type="character" w:customStyle="1" w:styleId="IntestazioneCarattere">
    <w:name w:val="Intestazione Carattere"/>
    <w:rPr>
      <w:w w:val="100"/>
      <w:position w:val="-1"/>
      <w:effect w:val="none"/>
      <w:vertAlign w:val="baseline"/>
      <w:cs w:val="0"/>
      <w:em w:val="none"/>
      <w:lang w:val="it-IT" w:eastAsia="it-IT" w:bidi="ar-SA"/>
    </w:rPr>
  </w:style>
  <w:style w:type="paragraph" w:styleId="Paragrafoelenco">
    <w:name w:val="List Paragraph"/>
    <w:basedOn w:val="Normale"/>
    <w:pPr>
      <w:ind w:left="708"/>
    </w:p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rPr>
  </w:style>
  <w:style w:type="paragraph" w:styleId="NormaleWeb">
    <w:name w:val="Normal (Web)"/>
    <w:basedOn w:val="Normale"/>
    <w:pPr>
      <w:spacing w:before="100" w:beforeAutospacing="1" w:after="100" w:afterAutospacing="1"/>
    </w:pPr>
  </w:style>
  <w:style w:type="paragraph" w:customStyle="1" w:styleId="Corpodeltesto">
    <w:name w:val="Corpo del testo"/>
    <w:basedOn w:val="Normale"/>
    <w:pPr>
      <w:spacing w:after="120"/>
    </w:pPr>
  </w:style>
  <w:style w:type="character" w:customStyle="1" w:styleId="CorpodeltestoCarattere">
    <w:name w:val="Corpo del testo Carattere"/>
    <w:rPr>
      <w:w w:val="100"/>
      <w:position w:val="-1"/>
      <w:sz w:val="24"/>
      <w:szCs w:val="24"/>
      <w:effect w:val="none"/>
      <w:vertAlign w:val="baseline"/>
      <w:cs w:val="0"/>
      <w:em w:val="none"/>
    </w:rPr>
  </w:style>
  <w:style w:type="character" w:customStyle="1" w:styleId="Titolo1Carattere">
    <w:name w:val="Titolo 1 Carattere"/>
    <w:rPr>
      <w:rFonts w:ascii="Calibri" w:eastAsia="Calibri" w:hAnsi="Calibri" w:cs="Calibri"/>
      <w:b/>
      <w:bCs/>
      <w:w w:val="100"/>
      <w:position w:val="-1"/>
      <w:sz w:val="22"/>
      <w:szCs w:val="22"/>
      <w:effect w:val="none"/>
      <w:vertAlign w:val="baseline"/>
      <w:cs w:val="0"/>
      <w:em w:val="none"/>
      <w:lang w:val="en-US" w:eastAsia="ar-SA"/>
    </w:rPr>
  </w:style>
  <w:style w:type="paragraph" w:customStyle="1" w:styleId="corpotesto1">
    <w:name w:val="corpo_testo1"/>
    <w:basedOn w:val="Normale"/>
    <w:pPr>
      <w:spacing w:before="100" w:beforeAutospacing="1" w:after="100" w:afterAutospacing="1"/>
    </w:pPr>
  </w:style>
  <w:style w:type="character" w:styleId="Enfasicorsivo">
    <w:name w:val="Emphasis"/>
    <w:rPr>
      <w:i/>
      <w:i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ardiros@luigidellerb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igidellerba.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s07900l@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is07900l@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resataccon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OdvusCNXODX8mlr3iZprTqX3w==">CgMxLjAyCGguZ2pkZ3hzMgloLjMwajB6bGwyCWguMWZvYjl0ZTIJaC4zem55c2g3MgloLjJldDkycDAyCGgudHlqY3d0OAByITF4Uk85d3FlOEhOeDNMVWJDcUtjSVlWM3NweUdhNWk3TQ==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Marina</dc:creator>
  <cp:lastModifiedBy>Rosanna Berardi</cp:lastModifiedBy>
  <cp:revision>3</cp:revision>
  <dcterms:created xsi:type="dcterms:W3CDTF">2023-10-09T09:39:00Z</dcterms:created>
  <dcterms:modified xsi:type="dcterms:W3CDTF">2023-10-09T10:47:00Z</dcterms:modified>
</cp:coreProperties>
</file>